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E5A" w:rsidRDefault="00285FF9" w:rsidP="00285FF9">
      <w:pPr>
        <w:jc w:val="center"/>
      </w:pPr>
      <w:r>
        <w:rPr>
          <w:noProof/>
          <w:lang w:eastAsia="en-CA"/>
        </w:rPr>
        <w:drawing>
          <wp:inline distT="0" distB="0" distL="0" distR="0" wp14:anchorId="21E60DA1" wp14:editId="42268BED">
            <wp:extent cx="2317750" cy="1034832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86934" cy="106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FF9" w:rsidRPr="00285FF9" w:rsidRDefault="00285FF9" w:rsidP="00285FF9">
      <w:pPr>
        <w:spacing w:after="120"/>
        <w:jc w:val="center"/>
        <w:rPr>
          <w:rFonts w:ascii="Tahoma" w:hAnsi="Tahoma" w:cs="Tahoma"/>
          <w:b/>
          <w:sz w:val="52"/>
          <w:szCs w:val="52"/>
        </w:rPr>
      </w:pPr>
      <w:r w:rsidRPr="00285FF9">
        <w:rPr>
          <w:rFonts w:ascii="Tahoma" w:hAnsi="Tahoma" w:cs="Tahoma"/>
          <w:b/>
          <w:sz w:val="52"/>
          <w:szCs w:val="52"/>
        </w:rPr>
        <w:t>A Total Eclipse of the Sun</w:t>
      </w:r>
    </w:p>
    <w:p w:rsidR="00285FF9" w:rsidRDefault="00285FF9" w:rsidP="00285FF9">
      <w:pPr>
        <w:jc w:val="center"/>
        <w:rPr>
          <w:rFonts w:ascii="Tahoma" w:hAnsi="Tahoma" w:cs="Tahoma"/>
          <w:b/>
          <w:sz w:val="28"/>
          <w:szCs w:val="28"/>
        </w:rPr>
      </w:pPr>
      <w:r w:rsidRPr="00285FF9">
        <w:rPr>
          <w:rFonts w:ascii="Tahoma" w:hAnsi="Tahoma" w:cs="Tahoma"/>
          <w:b/>
          <w:noProof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1E10BA" wp14:editId="197467D8">
                <wp:simplePos x="0" y="0"/>
                <wp:positionH relativeFrom="column">
                  <wp:posOffset>476250</wp:posOffset>
                </wp:positionH>
                <wp:positionV relativeFrom="paragraph">
                  <wp:posOffset>102235</wp:posOffset>
                </wp:positionV>
                <wp:extent cx="1822450" cy="6350"/>
                <wp:effectExtent l="19050" t="19050" r="25400" b="317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2450" cy="63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89666D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5pt,8.05pt" to="181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" strokecolor="#ffe599 [1303]" strokeweight="3pt">
                <v:stroke joinstyle="miter"/>
              </v:line>
            </w:pict>
          </mc:Fallback>
        </mc:AlternateContent>
      </w:r>
      <w:r w:rsidRPr="00285FF9">
        <w:rPr>
          <w:rFonts w:ascii="Tahoma" w:hAnsi="Tahoma" w:cs="Tahoma"/>
          <w:b/>
          <w:noProof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ragraph">
                  <wp:posOffset>100965</wp:posOffset>
                </wp:positionV>
                <wp:extent cx="1822450" cy="6350"/>
                <wp:effectExtent l="19050" t="19050" r="25400" b="317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2450" cy="63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78E9BF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5pt,7.95pt" to="502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" strokecolor="#ffe599 [1303]" strokeweight="3pt">
                <v:stroke joinstyle="miter"/>
              </v:line>
            </w:pict>
          </mc:Fallback>
        </mc:AlternateContent>
      </w:r>
      <w:r w:rsidRPr="00285FF9">
        <w:rPr>
          <w:rFonts w:ascii="Tahoma" w:hAnsi="Tahoma" w:cs="Tahoma"/>
          <w:b/>
          <w:sz w:val="28"/>
          <w:szCs w:val="28"/>
        </w:rPr>
        <w:t>Monday, April 8, 2024</w:t>
      </w:r>
    </w:p>
    <w:p w:rsidR="00123EFF" w:rsidRDefault="00285FF9" w:rsidP="00123EFF">
      <w:pPr>
        <w:spacing w:line="240" w:lineRule="auto"/>
        <w:jc w:val="center"/>
        <w:rPr>
          <w:rFonts w:ascii="Tahoma" w:hAnsi="Tahoma" w:cs="Tahoma"/>
          <w:sz w:val="20"/>
          <w:szCs w:val="20"/>
        </w:rPr>
      </w:pPr>
      <w:r w:rsidRPr="00285FF9">
        <w:rPr>
          <w:rFonts w:ascii="Tahoma" w:hAnsi="Tahoma" w:cs="Tahoma"/>
          <w:sz w:val="20"/>
          <w:szCs w:val="20"/>
        </w:rPr>
        <w:t xml:space="preserve">This information sheet is intended for the general public, </w:t>
      </w:r>
      <w:r>
        <w:rPr>
          <w:rFonts w:ascii="Tahoma" w:hAnsi="Tahoma" w:cs="Tahoma"/>
          <w:sz w:val="20"/>
          <w:szCs w:val="20"/>
        </w:rPr>
        <w:br/>
      </w:r>
      <w:r w:rsidRPr="00285FF9">
        <w:rPr>
          <w:rFonts w:ascii="Tahoma" w:hAnsi="Tahoma" w:cs="Tahoma"/>
          <w:sz w:val="20"/>
          <w:szCs w:val="20"/>
        </w:rPr>
        <w:t>prepared by the Belleville Centre of the Royal Astronomical Society of Canada</w:t>
      </w:r>
    </w:p>
    <w:p w:rsidR="00123EFF" w:rsidRDefault="00123EFF" w:rsidP="00123EFF">
      <w:pPr>
        <w:spacing w:line="240" w:lineRule="auto"/>
        <w:rPr>
          <w:rFonts w:ascii="Tahoma" w:hAnsi="Tahoma" w:cs="Tahoma"/>
          <w:sz w:val="20"/>
          <w:szCs w:val="20"/>
        </w:rPr>
      </w:pPr>
    </w:p>
    <w:p w:rsidR="00123EFF" w:rsidRPr="00285FF9" w:rsidRDefault="008F7B22" w:rsidP="00123EFF">
      <w:pPr>
        <w:ind w:right="5760"/>
        <w:jc w:val="both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3397250</wp:posOffset>
                </wp:positionH>
                <wp:positionV relativeFrom="paragraph">
                  <wp:posOffset>41910</wp:posOffset>
                </wp:positionV>
                <wp:extent cx="3435350" cy="7048500"/>
                <wp:effectExtent l="0" t="0" r="0" b="0"/>
                <wp:wrapTight wrapText="bothSides">
                  <wp:wrapPolygon edited="0">
                    <wp:start x="0" y="0"/>
                    <wp:lineTo x="0" y="21542"/>
                    <wp:lineTo x="21440" y="21542"/>
                    <wp:lineTo x="21440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0" cy="704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683" w:rsidRPr="008C2683" w:rsidRDefault="008C2683" w:rsidP="008C2683">
                            <w:pPr>
                              <w:jc w:val="center"/>
                            </w:pPr>
                            <w:r w:rsidRPr="008C2683"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>
                                  <wp:extent cx="3105150" cy="2717800"/>
                                  <wp:effectExtent l="0" t="0" r="0" b="6350"/>
                                  <wp:docPr id="18" name="Picture 18" descr="C:\Users\Donald\Documents\Astronomy\Observing\2023 Partial Solar Eclipse\20231014-12h44m06s401m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Donald\Documents\Astronomy\Observing\2023 Partial Solar Eclipse\20231014-12h44m06s401m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5150" cy="271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3EFF" w:rsidRPr="008C2683" w:rsidRDefault="008C26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C2683">
                              <w:rPr>
                                <w:sz w:val="20"/>
                                <w:szCs w:val="20"/>
                              </w:rPr>
                              <w:t>Most people in North America will see a partial eclipse</w:t>
                            </w:r>
                            <w:r w:rsidR="006F0CC6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C2683" w:rsidRPr="008C2683" w:rsidRDefault="008C2683" w:rsidP="008C268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C2683">
                              <w:rPr>
                                <w:sz w:val="16"/>
                                <w:szCs w:val="16"/>
                              </w:rPr>
                              <w:t>Photo by Donald Town</w:t>
                            </w:r>
                            <w:r w:rsidR="006F0CC6">
                              <w:rPr>
                                <w:sz w:val="16"/>
                                <w:szCs w:val="16"/>
                              </w:rPr>
                              <w:t>, Belleville RASC</w:t>
                            </w:r>
                          </w:p>
                          <w:p w:rsidR="008C2683" w:rsidRDefault="008C2683"/>
                          <w:p w:rsidR="008C2683" w:rsidRDefault="008C2683" w:rsidP="008C268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461E7F4E" wp14:editId="2175C8BA">
                                  <wp:extent cx="3187700" cy="2842241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4964" cy="28487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2683" w:rsidRDefault="008C26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F0CC6">
                              <w:rPr>
                                <w:sz w:val="20"/>
                                <w:szCs w:val="20"/>
                              </w:rPr>
                              <w:t>Only those people in the narrow path of totality will see the total eclipse</w:t>
                            </w:r>
                            <w:r w:rsidR="006F0CC6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6F0CC6" w:rsidRPr="006F0CC6" w:rsidRDefault="006F0CC6" w:rsidP="006F0CC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C2683">
                              <w:rPr>
                                <w:sz w:val="16"/>
                                <w:szCs w:val="16"/>
                              </w:rPr>
                              <w:t>Photo b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y Randy Boddam, Belleville RASC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67.5pt;margin-top:3.3pt;width:270.5pt;height:55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" fillcolor="white [3201]" stroked="f" strokeweight=".5pt">
                <v:textbox>
                  <w:txbxContent>
                    <w:p w:rsidR="008C2683" w:rsidRPr="008C2683" w:rsidRDefault="008C2683" w:rsidP="008C2683">
                      <w:pPr>
                        <w:jc w:val="center"/>
                      </w:pPr>
                      <w:r w:rsidRPr="008C2683">
                        <w:rPr>
                          <w:noProof/>
                          <w:lang w:eastAsia="en-CA"/>
                        </w:rPr>
                        <w:drawing>
                          <wp:inline distT="0" distB="0" distL="0" distR="0">
                            <wp:extent cx="3105150" cy="2717800"/>
                            <wp:effectExtent l="0" t="0" r="0" b="6350"/>
                            <wp:docPr id="18" name="Picture 18" descr="C:\Users\Donald\Documents\Astronomy\Observing\2023 Partial Solar Eclipse\20231014-12h44m06s401m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Donald\Documents\Astronomy\Observing\2023 Partial Solar Eclipse\20231014-12h44m06s401m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5150" cy="271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3EFF" w:rsidRPr="008C2683" w:rsidRDefault="008C2683">
                      <w:pPr>
                        <w:rPr>
                          <w:sz w:val="20"/>
                          <w:szCs w:val="20"/>
                        </w:rPr>
                      </w:pPr>
                      <w:r w:rsidRPr="008C2683">
                        <w:rPr>
                          <w:sz w:val="20"/>
                          <w:szCs w:val="20"/>
                        </w:rPr>
                        <w:t>Most people in North America will see a partial eclipse</w:t>
                      </w:r>
                      <w:r w:rsidR="006F0CC6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8C2683" w:rsidRPr="008C2683" w:rsidRDefault="008C2683" w:rsidP="008C268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C2683">
                        <w:rPr>
                          <w:sz w:val="16"/>
                          <w:szCs w:val="16"/>
                        </w:rPr>
                        <w:t>Photo by Donald Town</w:t>
                      </w:r>
                      <w:r w:rsidR="006F0CC6">
                        <w:rPr>
                          <w:sz w:val="16"/>
                          <w:szCs w:val="16"/>
                        </w:rPr>
                        <w:t>, Belleville RASC</w:t>
                      </w:r>
                    </w:p>
                    <w:p w:rsidR="008C2683" w:rsidRDefault="008C2683"/>
                    <w:p w:rsidR="008C2683" w:rsidRDefault="008C2683" w:rsidP="008C2683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461E7F4E" wp14:editId="2175C8BA">
                            <wp:extent cx="3187700" cy="2842241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4964" cy="28487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2683" w:rsidRDefault="008C2683">
                      <w:pPr>
                        <w:rPr>
                          <w:sz w:val="20"/>
                          <w:szCs w:val="20"/>
                        </w:rPr>
                      </w:pPr>
                      <w:r w:rsidRPr="006F0CC6">
                        <w:rPr>
                          <w:sz w:val="20"/>
                          <w:szCs w:val="20"/>
                        </w:rPr>
                        <w:t>Only those people in the narrow path of totality will see the total eclipse</w:t>
                      </w:r>
                      <w:r w:rsidR="006F0CC6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6F0CC6" w:rsidRPr="006F0CC6" w:rsidRDefault="006F0CC6" w:rsidP="006F0CC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C2683">
                        <w:rPr>
                          <w:sz w:val="16"/>
                          <w:szCs w:val="16"/>
                        </w:rPr>
                        <w:t>Photo b</w:t>
                      </w:r>
                      <w:r>
                        <w:rPr>
                          <w:sz w:val="16"/>
                          <w:szCs w:val="16"/>
                        </w:rPr>
                        <w:t>y Randy Boddam, Belleville RASC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23EFF" w:rsidRPr="00285FF9">
        <w:t xml:space="preserve">On April 8, 2024, </w:t>
      </w:r>
      <w:r w:rsidR="00107B89">
        <w:t>a</w:t>
      </w:r>
      <w:r w:rsidR="00107B89" w:rsidRPr="00107B89">
        <w:t xml:space="preserve"> total eclipse of the sun will cross southern Ontario for the first time in </w:t>
      </w:r>
      <w:r w:rsidR="00107B89">
        <w:t>400 years</w:t>
      </w:r>
      <w:r w:rsidR="00107B89" w:rsidRPr="00107B89">
        <w:t xml:space="preserve">, and the last time </w:t>
      </w:r>
      <w:r w:rsidR="00107B89">
        <w:t>in 375 years</w:t>
      </w:r>
      <w:r w:rsidR="00123EFF" w:rsidRPr="00285FF9">
        <w:t>. In such a total eclipse, the Moon</w:t>
      </w:r>
      <w:r w:rsidR="00123EFF">
        <w:t xml:space="preserve"> </w:t>
      </w:r>
      <w:r w:rsidR="00123EFF" w:rsidRPr="00285FF9">
        <w:t>exactly covers the Sun, and our star’s faint atmosphere</w:t>
      </w:r>
      <w:r w:rsidR="00123EFF">
        <w:t xml:space="preserve"> </w:t>
      </w:r>
      <w:r w:rsidR="00123EFF" w:rsidRPr="00285FF9">
        <w:t xml:space="preserve">(the </w:t>
      </w:r>
      <w:r w:rsidR="00123EFF" w:rsidRPr="00285FF9">
        <w:rPr>
          <w:i/>
          <w:iCs/>
        </w:rPr>
        <w:t>corona</w:t>
      </w:r>
      <w:r w:rsidR="00123EFF" w:rsidRPr="00285FF9">
        <w:t>) becomes visible. Everyone else in</w:t>
      </w:r>
      <w:r w:rsidR="00123EFF">
        <w:t xml:space="preserve"> </w:t>
      </w:r>
      <w:r w:rsidR="00123EFF" w:rsidRPr="00285FF9">
        <w:t>North and Central America will see a partial eclipse of</w:t>
      </w:r>
      <w:r w:rsidR="00123EFF">
        <w:t xml:space="preserve"> </w:t>
      </w:r>
      <w:r w:rsidR="00123EFF" w:rsidRPr="00285FF9">
        <w:t>the Sun, with a bigger “bite” taken out of the Sun the</w:t>
      </w:r>
      <w:r w:rsidR="00123EFF">
        <w:t xml:space="preserve"> </w:t>
      </w:r>
      <w:r w:rsidR="00123EFF" w:rsidRPr="00285FF9">
        <w:t>closer you are to the path of the total eclipse.</w:t>
      </w:r>
    </w:p>
    <w:p w:rsidR="00123EFF" w:rsidRDefault="00123EFF" w:rsidP="00123EFF">
      <w:pPr>
        <w:ind w:right="5760" w:firstLine="360"/>
        <w:jc w:val="both"/>
      </w:pPr>
      <w:r w:rsidRPr="00285FF9">
        <w:t>If you are on the path, when only a sliver of sunlight</w:t>
      </w:r>
      <w:r>
        <w:t xml:space="preserve"> </w:t>
      </w:r>
      <w:r w:rsidRPr="00285FF9">
        <w:t>remains visible, your surroundings will begin to</w:t>
      </w:r>
      <w:r>
        <w:t xml:space="preserve"> </w:t>
      </w:r>
      <w:r w:rsidRPr="00285FF9">
        <w:t>darken, as if the Sun were setting in the middle of</w:t>
      </w:r>
      <w:r>
        <w:t xml:space="preserve"> </w:t>
      </w:r>
      <w:r w:rsidRPr="00285FF9">
        <w:t>the day. Temperatures will drop and birds will go to</w:t>
      </w:r>
      <w:r>
        <w:t xml:space="preserve"> </w:t>
      </w:r>
      <w:r w:rsidRPr="00285FF9">
        <w:t>roost, thinking that night is coming. Finally, the Sun</w:t>
      </w:r>
      <w:r>
        <w:t xml:space="preserve"> </w:t>
      </w:r>
      <w:r w:rsidRPr="00285FF9">
        <w:t>will be totally covered and the beautiful solar atmosphere</w:t>
      </w:r>
      <w:r>
        <w:t xml:space="preserve"> </w:t>
      </w:r>
      <w:r w:rsidRPr="00285FF9">
        <w:t>(the corona) will become visible. Totality will</w:t>
      </w:r>
      <w:r>
        <w:t xml:space="preserve"> </w:t>
      </w:r>
      <w:r w:rsidRPr="00285FF9">
        <w:t>last four minutes or less and then the Sun will slowly</w:t>
      </w:r>
      <w:r>
        <w:t xml:space="preserve"> </w:t>
      </w:r>
      <w:r w:rsidRPr="00285FF9">
        <w:t>be uncovered.</w:t>
      </w:r>
    </w:p>
    <w:p w:rsidR="00285FF9" w:rsidRDefault="00364C0A" w:rsidP="006F0CC6">
      <w:pPr>
        <w:ind w:right="504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119940</wp:posOffset>
                </wp:positionH>
                <wp:positionV relativeFrom="paragraph">
                  <wp:posOffset>3123490</wp:posOffset>
                </wp:positionV>
                <wp:extent cx="3034142" cy="372036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4142" cy="372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01F" w:rsidRDefault="008D501F" w:rsidP="008D50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D501F">
                              <w:rPr>
                                <w:sz w:val="20"/>
                                <w:szCs w:val="20"/>
                              </w:rPr>
                              <w:t>The path of the total eclipse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D501F" w:rsidRPr="008D501F" w:rsidRDefault="008D501F" w:rsidP="008D501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D501F">
                              <w:rPr>
                                <w:sz w:val="16"/>
                                <w:szCs w:val="16"/>
                              </w:rPr>
                              <w:t>Credit</w:t>
                            </w:r>
                            <w:r w:rsidR="00364C0A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 w:rsidRPr="008D501F">
                              <w:rPr>
                                <w:sz w:val="16"/>
                                <w:szCs w:val="16"/>
                              </w:rPr>
                              <w:t xml:space="preserve"> Xavier </w:t>
                            </w:r>
                            <w:proofErr w:type="spellStart"/>
                            <w:r w:rsidRPr="008D501F">
                              <w:rPr>
                                <w:sz w:val="16"/>
                                <w:szCs w:val="16"/>
                              </w:rPr>
                              <w:t>Jubier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left:0;text-align:left;margin-left:9.45pt;margin-top:245.95pt;width:238.9pt;height:2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" fillcolor="white [3201]" stroked="f" strokeweight=".5pt">
                <v:textbox>
                  <w:txbxContent>
                    <w:p w:rsidR="008D501F" w:rsidRDefault="008D501F" w:rsidP="008D501F">
                      <w:pPr>
                        <w:rPr>
                          <w:sz w:val="20"/>
                          <w:szCs w:val="20"/>
                        </w:rPr>
                      </w:pPr>
                      <w:r w:rsidRPr="008D501F">
                        <w:rPr>
                          <w:sz w:val="20"/>
                          <w:szCs w:val="20"/>
                        </w:rPr>
                        <w:t>The path of the total eclipse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8D501F" w:rsidRPr="008D501F" w:rsidRDefault="008D501F" w:rsidP="008D501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D501F">
                        <w:rPr>
                          <w:sz w:val="16"/>
                          <w:szCs w:val="16"/>
                        </w:rPr>
                        <w:t>Credit</w:t>
                      </w:r>
                      <w:r w:rsidR="00364C0A">
                        <w:rPr>
                          <w:sz w:val="16"/>
                          <w:szCs w:val="16"/>
                        </w:rPr>
                        <w:t>:</w:t>
                      </w:r>
                      <w:r w:rsidRPr="008D501F">
                        <w:rPr>
                          <w:sz w:val="16"/>
                          <w:szCs w:val="16"/>
                        </w:rPr>
                        <w:t xml:space="preserve"> Xavier </w:t>
                      </w:r>
                      <w:proofErr w:type="spellStart"/>
                      <w:r w:rsidRPr="008D501F">
                        <w:rPr>
                          <w:sz w:val="16"/>
                          <w:szCs w:val="16"/>
                        </w:rPr>
                        <w:t>Jubier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D501F">
        <w:rPr>
          <w:noProof/>
          <w:lang w:eastAsia="en-C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130848</wp:posOffset>
            </wp:positionH>
            <wp:positionV relativeFrom="paragraph">
              <wp:posOffset>1343698</wp:posOffset>
            </wp:positionV>
            <wp:extent cx="3016250" cy="2141538"/>
            <wp:effectExtent l="19050" t="19050" r="12700" b="1143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2141538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01F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3FCC79" wp14:editId="6493F0E8">
                <wp:simplePos x="0" y="0"/>
                <wp:positionH relativeFrom="column">
                  <wp:posOffset>1297940</wp:posOffset>
                </wp:positionH>
                <wp:positionV relativeFrom="paragraph">
                  <wp:posOffset>640080</wp:posOffset>
                </wp:positionV>
                <wp:extent cx="502920" cy="673100"/>
                <wp:effectExtent l="0" t="0" r="30480" b="317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" cy="673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3F9573" id="Straight Connector 1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2pt,50.4pt" to="141.8pt,1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" strokecolor="#cfcdcd [2894]" strokeweight=".5pt">
                <v:stroke joinstyle="miter"/>
              </v:line>
            </w:pict>
          </mc:Fallback>
        </mc:AlternateContent>
      </w:r>
      <w:r w:rsidR="008D501F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3FCC79" wp14:editId="6493F0E8">
                <wp:simplePos x="0" y="0"/>
                <wp:positionH relativeFrom="column">
                  <wp:posOffset>1290320</wp:posOffset>
                </wp:positionH>
                <wp:positionV relativeFrom="paragraph">
                  <wp:posOffset>556260</wp:posOffset>
                </wp:positionV>
                <wp:extent cx="1844040" cy="749300"/>
                <wp:effectExtent l="0" t="0" r="22860" b="317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4040" cy="749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5C1CC0" id="Straight Connector 1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6pt,43.8pt" to="246.8pt,1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" strokecolor="#cfcdcd [2894]" strokeweight=".5pt">
                <v:stroke joinstyle="miter"/>
              </v:line>
            </w:pict>
          </mc:Fallback>
        </mc:AlternateContent>
      </w:r>
      <w:r w:rsidR="008D501F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3FCC79" wp14:editId="6493F0E8">
                <wp:simplePos x="0" y="0"/>
                <wp:positionH relativeFrom="column">
                  <wp:posOffset>906780</wp:posOffset>
                </wp:positionH>
                <wp:positionV relativeFrom="paragraph">
                  <wp:posOffset>640080</wp:posOffset>
                </wp:positionV>
                <wp:extent cx="261620" cy="668020"/>
                <wp:effectExtent l="0" t="0" r="24130" b="3683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1620" cy="6680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F43AB2" id="Straight Connector 14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4pt,50.4pt" to="92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" strokecolor="#cfcdcd [2894]" strokeweight=".5pt">
                <v:stroke joinstyle="miter"/>
              </v:line>
            </w:pict>
          </mc:Fallback>
        </mc:AlternateContent>
      </w:r>
      <w:r w:rsidR="006F0CC6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132080</wp:posOffset>
                </wp:positionH>
                <wp:positionV relativeFrom="paragraph">
                  <wp:posOffset>551180</wp:posOffset>
                </wp:positionV>
                <wp:extent cx="1036320" cy="769620"/>
                <wp:effectExtent l="0" t="0" r="30480" b="3048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6320" cy="769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76E132" id="Straight Connector 13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4pt,43.4pt" to="92pt,1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" strokecolor="#cfcdcd [2894]" strokeweight=".5pt">
                <v:stroke joinstyle="miter"/>
              </v:line>
            </w:pict>
          </mc:Fallback>
        </mc:AlternateContent>
      </w:r>
      <w:r w:rsidR="006F0CC6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553720</wp:posOffset>
                </wp:positionV>
                <wp:extent cx="114300" cy="86360"/>
                <wp:effectExtent l="0" t="0" r="19050" b="279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86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3B5B5D" id="Rectangle 12" o:spid="_x0000_s1026" style="position:absolute;margin-left:92.6pt;margin-top:43.6pt;width:9pt;height:6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" filled="f" strokecolor="white [3212]" strokeweight="1pt"/>
            </w:pict>
          </mc:Fallback>
        </mc:AlternateContent>
      </w:r>
      <w:r w:rsidR="006F0CC6">
        <w:rPr>
          <w:noProof/>
          <w:lang w:eastAsia="en-CA"/>
        </w:rPr>
        <w:drawing>
          <wp:inline distT="0" distB="0" distL="0" distR="0" wp14:anchorId="5CA4630D" wp14:editId="0583F6E9">
            <wp:extent cx="1901953" cy="148590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1149" cy="150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0A" w:rsidRDefault="00364C0A" w:rsidP="006F0CC6">
      <w:pPr>
        <w:ind w:right="5040"/>
        <w:jc w:val="both"/>
        <w:rPr>
          <w:rFonts w:ascii="Tahoma" w:hAnsi="Tahoma" w:cs="Tahoma"/>
          <w:sz w:val="24"/>
          <w:szCs w:val="24"/>
        </w:rPr>
      </w:pPr>
    </w:p>
    <w:p w:rsidR="00364C0A" w:rsidRDefault="00364C0A" w:rsidP="006F0CC6">
      <w:pPr>
        <w:ind w:right="5040"/>
        <w:jc w:val="both"/>
        <w:rPr>
          <w:rFonts w:ascii="Tahoma" w:hAnsi="Tahoma" w:cs="Tahoma"/>
          <w:sz w:val="24"/>
          <w:szCs w:val="24"/>
        </w:rPr>
      </w:pPr>
    </w:p>
    <w:p w:rsidR="00364C0A" w:rsidRDefault="00364C0A" w:rsidP="006F0CC6">
      <w:pPr>
        <w:ind w:right="5040"/>
        <w:jc w:val="both"/>
        <w:rPr>
          <w:rFonts w:ascii="Tahoma" w:hAnsi="Tahoma" w:cs="Tahoma"/>
          <w:sz w:val="24"/>
          <w:szCs w:val="24"/>
        </w:rPr>
      </w:pPr>
    </w:p>
    <w:p w:rsidR="00364C0A" w:rsidRDefault="00364C0A" w:rsidP="006F0CC6">
      <w:pPr>
        <w:ind w:right="5040"/>
        <w:jc w:val="both"/>
        <w:rPr>
          <w:rFonts w:ascii="Tahoma" w:hAnsi="Tahoma" w:cs="Tahoma"/>
          <w:sz w:val="24"/>
          <w:szCs w:val="24"/>
        </w:rPr>
      </w:pPr>
    </w:p>
    <w:p w:rsidR="00364C0A" w:rsidRDefault="00364C0A" w:rsidP="006F0CC6">
      <w:pPr>
        <w:ind w:right="5040"/>
        <w:jc w:val="both"/>
        <w:rPr>
          <w:rFonts w:ascii="Tahoma" w:hAnsi="Tahoma" w:cs="Tahoma"/>
          <w:sz w:val="24"/>
          <w:szCs w:val="24"/>
        </w:rPr>
      </w:pPr>
    </w:p>
    <w:p w:rsidR="00364C0A" w:rsidRDefault="00364C0A" w:rsidP="006F0CC6">
      <w:pPr>
        <w:ind w:right="5040"/>
        <w:jc w:val="both"/>
        <w:rPr>
          <w:rFonts w:ascii="Tahoma" w:hAnsi="Tahoma" w:cs="Tahoma"/>
          <w:sz w:val="24"/>
          <w:szCs w:val="24"/>
        </w:rPr>
      </w:pPr>
    </w:p>
    <w:p w:rsidR="00364C0A" w:rsidRDefault="00364C0A" w:rsidP="006F0CC6">
      <w:pPr>
        <w:ind w:right="5040"/>
        <w:jc w:val="both"/>
        <w:rPr>
          <w:rFonts w:ascii="Tahoma" w:hAnsi="Tahoma" w:cs="Tahoma"/>
          <w:sz w:val="24"/>
          <w:szCs w:val="24"/>
        </w:rPr>
      </w:pPr>
    </w:p>
    <w:p w:rsidR="00364C0A" w:rsidRDefault="00364C0A" w:rsidP="006F0CC6">
      <w:pPr>
        <w:ind w:right="5040"/>
        <w:jc w:val="both"/>
        <w:rPr>
          <w:rFonts w:ascii="Tahoma" w:hAnsi="Tahoma" w:cs="Tahoma"/>
          <w:sz w:val="24"/>
          <w:szCs w:val="24"/>
        </w:rPr>
      </w:pPr>
    </w:p>
    <w:p w:rsidR="00364C0A" w:rsidRDefault="00364C0A" w:rsidP="006F0CC6">
      <w:pPr>
        <w:ind w:right="5040"/>
        <w:jc w:val="both"/>
        <w:rPr>
          <w:rFonts w:ascii="Tahoma" w:hAnsi="Tahoma" w:cs="Tahoma"/>
          <w:sz w:val="24"/>
          <w:szCs w:val="24"/>
        </w:rPr>
      </w:pPr>
    </w:p>
    <w:p w:rsidR="00364C0A" w:rsidRDefault="00364C0A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:rsidR="00F71178" w:rsidRDefault="00F71178" w:rsidP="00364C0A">
      <w:pPr>
        <w:jc w:val="right"/>
        <w:rPr>
          <w:rFonts w:ascii="Tahoma" w:hAnsi="Tahoma" w:cs="Tahoma"/>
          <w:sz w:val="18"/>
          <w:szCs w:val="18"/>
        </w:rPr>
      </w:pPr>
    </w:p>
    <w:p w:rsidR="00F71178" w:rsidRDefault="00F71178" w:rsidP="00364C0A">
      <w:pPr>
        <w:jc w:val="right"/>
        <w:rPr>
          <w:rFonts w:ascii="Tahoma" w:hAnsi="Tahoma" w:cs="Tahoma"/>
          <w:sz w:val="18"/>
          <w:szCs w:val="18"/>
        </w:rPr>
      </w:pPr>
    </w:p>
    <w:p w:rsidR="006F0CC6" w:rsidRDefault="00364C0A" w:rsidP="00364C0A">
      <w:pPr>
        <w:jc w:val="right"/>
        <w:rPr>
          <w:rFonts w:ascii="Tahoma" w:hAnsi="Tahoma" w:cs="Tahoma"/>
          <w:b/>
          <w:sz w:val="18"/>
          <w:szCs w:val="18"/>
        </w:rPr>
      </w:pPr>
      <w:r w:rsidRPr="00364C0A">
        <w:rPr>
          <w:rFonts w:ascii="Tahoma" w:hAnsi="Tahoma" w:cs="Tahoma"/>
          <w:sz w:val="18"/>
          <w:szCs w:val="18"/>
        </w:rPr>
        <w:t>A Total Eclipse of the Sun</w:t>
      </w:r>
      <w:r w:rsidRPr="00364C0A">
        <w:rPr>
          <w:rFonts w:ascii="Tahoma" w:hAnsi="Tahoma" w:cs="Tahoma"/>
          <w:b/>
          <w:sz w:val="18"/>
          <w:szCs w:val="18"/>
        </w:rPr>
        <w:t xml:space="preserve"> | Monday April 8. 2024</w:t>
      </w:r>
    </w:p>
    <w:p w:rsidR="00364C0A" w:rsidRPr="0010729C" w:rsidRDefault="00826B75" w:rsidP="00364C0A">
      <w:pPr>
        <w:jc w:val="right"/>
        <w:rPr>
          <w:rFonts w:ascii="Tahoma" w:hAnsi="Tahoma" w:cs="Tahoma"/>
          <w:b/>
          <w:sz w:val="8"/>
          <w:szCs w:val="8"/>
        </w:rPr>
      </w:pPr>
      <w:r w:rsidRPr="0010729C">
        <w:rPr>
          <w:rFonts w:ascii="Tahoma" w:hAnsi="Tahoma" w:cs="Tahoma"/>
          <w:noProof/>
          <w:sz w:val="8"/>
          <w:szCs w:val="8"/>
          <w:lang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6719010</wp:posOffset>
                </wp:positionH>
                <wp:positionV relativeFrom="paragraph">
                  <wp:posOffset>1691528</wp:posOffset>
                </wp:positionV>
                <wp:extent cx="501987" cy="493059"/>
                <wp:effectExtent l="38100" t="38100" r="50800" b="59690"/>
                <wp:wrapNone/>
                <wp:docPr id="20" name="Explosion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87" cy="493059"/>
                        </a:xfrm>
                        <a:prstGeom prst="irregularSeal1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E1D90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20" o:spid="_x0000_s1026" type="#_x0000_t71" style="position:absolute;margin-left:529.05pt;margin-top:133.2pt;width:39.55pt;height:38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" fillcolor="red" strokecolor="red" strokeweight="1pt"/>
            </w:pict>
          </mc:Fallback>
        </mc:AlternateContent>
      </w:r>
    </w:p>
    <w:tbl>
      <w:tblPr>
        <w:tblStyle w:val="TableGrid"/>
        <w:tblW w:w="9715" w:type="dxa"/>
        <w:tblInd w:w="535" w:type="dxa"/>
        <w:tblLook w:val="04A0" w:firstRow="1" w:lastRow="0" w:firstColumn="1" w:lastColumn="0" w:noHBand="0" w:noVBand="1"/>
      </w:tblPr>
      <w:tblGrid>
        <w:gridCol w:w="2605"/>
        <w:gridCol w:w="1530"/>
        <w:gridCol w:w="1350"/>
        <w:gridCol w:w="1350"/>
        <w:gridCol w:w="1350"/>
        <w:gridCol w:w="1530"/>
      </w:tblGrid>
      <w:tr w:rsidR="00364C0A" w:rsidTr="009A5FF7">
        <w:tc>
          <w:tcPr>
            <w:tcW w:w="2605" w:type="dxa"/>
            <w:vAlign w:val="center"/>
          </w:tcPr>
          <w:p w:rsidR="00364C0A" w:rsidRDefault="00364C0A" w:rsidP="009A5FF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Location</w:t>
            </w:r>
          </w:p>
        </w:tc>
        <w:tc>
          <w:tcPr>
            <w:tcW w:w="1530" w:type="dxa"/>
            <w:shd w:val="clear" w:color="auto" w:fill="DEEAF6" w:themeFill="accent1" w:themeFillTint="33"/>
            <w:vAlign w:val="center"/>
          </w:tcPr>
          <w:p w:rsidR="00364C0A" w:rsidRDefault="00364C0A" w:rsidP="009A5FF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Partial Begins</w:t>
            </w:r>
          </w:p>
        </w:tc>
        <w:tc>
          <w:tcPr>
            <w:tcW w:w="1350" w:type="dxa"/>
            <w:shd w:val="clear" w:color="auto" w:fill="9CC2E5" w:themeFill="accent1" w:themeFillTint="99"/>
            <w:vAlign w:val="center"/>
          </w:tcPr>
          <w:p w:rsidR="00364C0A" w:rsidRDefault="00364C0A" w:rsidP="009A5FF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Total Begins</w:t>
            </w:r>
          </w:p>
        </w:tc>
        <w:tc>
          <w:tcPr>
            <w:tcW w:w="1350" w:type="dxa"/>
            <w:vAlign w:val="center"/>
          </w:tcPr>
          <w:p w:rsidR="00364C0A" w:rsidRDefault="00364C0A" w:rsidP="009A5FF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Eclipse Maximum</w:t>
            </w:r>
          </w:p>
        </w:tc>
        <w:tc>
          <w:tcPr>
            <w:tcW w:w="1350" w:type="dxa"/>
            <w:shd w:val="clear" w:color="auto" w:fill="9CC2E5" w:themeFill="accent1" w:themeFillTint="99"/>
            <w:vAlign w:val="center"/>
          </w:tcPr>
          <w:p w:rsidR="00364C0A" w:rsidRDefault="00364C0A" w:rsidP="009A5FF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Total Ends</w:t>
            </w:r>
          </w:p>
        </w:tc>
        <w:tc>
          <w:tcPr>
            <w:tcW w:w="1530" w:type="dxa"/>
            <w:shd w:val="clear" w:color="auto" w:fill="DEEAF6" w:themeFill="accent1" w:themeFillTint="33"/>
            <w:vAlign w:val="center"/>
          </w:tcPr>
          <w:p w:rsidR="00364C0A" w:rsidRDefault="00364C0A" w:rsidP="009A5FF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Partial Ends</w:t>
            </w:r>
          </w:p>
        </w:tc>
      </w:tr>
      <w:tr w:rsidR="00364C0A" w:rsidTr="00D959EF">
        <w:tc>
          <w:tcPr>
            <w:tcW w:w="2605" w:type="dxa"/>
          </w:tcPr>
          <w:p w:rsidR="00364C0A" w:rsidRPr="009A5FF7" w:rsidRDefault="009A5FF7" w:rsidP="009A5FF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Presqu’ile Park - Lighthouse</w:t>
            </w:r>
          </w:p>
        </w:tc>
        <w:tc>
          <w:tcPr>
            <w:tcW w:w="1530" w:type="dxa"/>
            <w:vAlign w:val="center"/>
          </w:tcPr>
          <w:p w:rsidR="00364C0A" w:rsidRPr="009A5FF7" w:rsidRDefault="001F7655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2:07:41 p.m.</w:t>
            </w:r>
          </w:p>
        </w:tc>
        <w:tc>
          <w:tcPr>
            <w:tcW w:w="1350" w:type="dxa"/>
            <w:vAlign w:val="center"/>
          </w:tcPr>
          <w:p w:rsidR="00364C0A" w:rsidRPr="009A5FF7" w:rsidRDefault="001F7655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3:21:03 p.m.</w:t>
            </w:r>
          </w:p>
        </w:tc>
        <w:tc>
          <w:tcPr>
            <w:tcW w:w="1350" w:type="dxa"/>
            <w:vAlign w:val="center"/>
          </w:tcPr>
          <w:p w:rsidR="00364C0A" w:rsidRPr="009A5FF7" w:rsidRDefault="001F7655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3:22:14 p.m.</w:t>
            </w:r>
          </w:p>
        </w:tc>
        <w:tc>
          <w:tcPr>
            <w:tcW w:w="1350" w:type="dxa"/>
            <w:vAlign w:val="center"/>
          </w:tcPr>
          <w:p w:rsidR="00364C0A" w:rsidRPr="009A5FF7" w:rsidRDefault="001F7655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3:23:25 p.m.</w:t>
            </w:r>
          </w:p>
        </w:tc>
        <w:tc>
          <w:tcPr>
            <w:tcW w:w="1530" w:type="dxa"/>
            <w:vAlign w:val="center"/>
          </w:tcPr>
          <w:p w:rsidR="00364C0A" w:rsidRPr="009A5FF7" w:rsidRDefault="001F7655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4:33:21 p.m.</w:t>
            </w:r>
          </w:p>
        </w:tc>
      </w:tr>
      <w:tr w:rsidR="00364C0A" w:rsidTr="00D959EF">
        <w:tc>
          <w:tcPr>
            <w:tcW w:w="2605" w:type="dxa"/>
          </w:tcPr>
          <w:p w:rsidR="00364C0A" w:rsidRPr="009A5FF7" w:rsidRDefault="009A5FF7" w:rsidP="009A5FF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Brighton - Downtown</w:t>
            </w:r>
          </w:p>
        </w:tc>
        <w:tc>
          <w:tcPr>
            <w:tcW w:w="1530" w:type="dxa"/>
            <w:vAlign w:val="center"/>
          </w:tcPr>
          <w:p w:rsidR="00364C0A" w:rsidRPr="009A5FF7" w:rsidRDefault="001F7655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2:07:39 p.m.</w:t>
            </w:r>
          </w:p>
        </w:tc>
        <w:tc>
          <w:tcPr>
            <w:tcW w:w="1350" w:type="dxa"/>
            <w:vAlign w:val="center"/>
          </w:tcPr>
          <w:p w:rsidR="00364C0A" w:rsidRPr="009A5FF7" w:rsidRDefault="001F7655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3:21:10 p.m.</w:t>
            </w:r>
          </w:p>
        </w:tc>
        <w:tc>
          <w:tcPr>
            <w:tcW w:w="1350" w:type="dxa"/>
            <w:vAlign w:val="center"/>
          </w:tcPr>
          <w:p w:rsidR="00364C0A" w:rsidRPr="009A5FF7" w:rsidRDefault="001F7655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3:22:11 p.m.</w:t>
            </w:r>
          </w:p>
        </w:tc>
        <w:tc>
          <w:tcPr>
            <w:tcW w:w="1350" w:type="dxa"/>
            <w:vAlign w:val="center"/>
          </w:tcPr>
          <w:p w:rsidR="00364C0A" w:rsidRPr="009A5FF7" w:rsidRDefault="001F7655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3:23:11 p.m.</w:t>
            </w:r>
          </w:p>
        </w:tc>
        <w:tc>
          <w:tcPr>
            <w:tcW w:w="1530" w:type="dxa"/>
            <w:vAlign w:val="center"/>
          </w:tcPr>
          <w:p w:rsidR="00364C0A" w:rsidRPr="009A5FF7" w:rsidRDefault="001F7655" w:rsidP="001F765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4:33:18 p.m.</w:t>
            </w:r>
          </w:p>
        </w:tc>
      </w:tr>
      <w:tr w:rsidR="009A5FF7" w:rsidTr="00D959EF">
        <w:tc>
          <w:tcPr>
            <w:tcW w:w="2605" w:type="dxa"/>
          </w:tcPr>
          <w:p w:rsidR="009A5FF7" w:rsidRPr="009A5FF7" w:rsidRDefault="009A5FF7" w:rsidP="009A5FF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A5FF7">
              <w:rPr>
                <w:rFonts w:ascii="Tahoma" w:hAnsi="Tahoma" w:cs="Tahoma"/>
                <w:sz w:val="18"/>
                <w:szCs w:val="18"/>
              </w:rPr>
              <w:t xml:space="preserve">Quinte West </w:t>
            </w:r>
            <w:r>
              <w:rPr>
                <w:rFonts w:ascii="Tahoma" w:hAnsi="Tahoma" w:cs="Tahoma"/>
                <w:sz w:val="18"/>
                <w:szCs w:val="18"/>
              </w:rPr>
              <w:t xml:space="preserve">- </w:t>
            </w:r>
            <w:r w:rsidRPr="009A5FF7">
              <w:rPr>
                <w:rFonts w:ascii="Tahoma" w:hAnsi="Tahoma" w:cs="Tahoma"/>
                <w:sz w:val="18"/>
                <w:szCs w:val="18"/>
              </w:rPr>
              <w:t>City Hall</w:t>
            </w:r>
          </w:p>
        </w:tc>
        <w:tc>
          <w:tcPr>
            <w:tcW w:w="1530" w:type="dxa"/>
            <w:vAlign w:val="center"/>
          </w:tcPr>
          <w:p w:rsidR="009A5FF7" w:rsidRPr="009A5FF7" w:rsidRDefault="001F7655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2:07:55 p.m.</w:t>
            </w:r>
          </w:p>
        </w:tc>
        <w:tc>
          <w:tcPr>
            <w:tcW w:w="1350" w:type="dxa"/>
            <w:vAlign w:val="center"/>
          </w:tcPr>
          <w:p w:rsidR="009A5FF7" w:rsidRPr="009A5FF7" w:rsidRDefault="001F7655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3:21:24 p.m.</w:t>
            </w:r>
          </w:p>
        </w:tc>
        <w:tc>
          <w:tcPr>
            <w:tcW w:w="1350" w:type="dxa"/>
            <w:vAlign w:val="center"/>
          </w:tcPr>
          <w:p w:rsidR="009A5FF7" w:rsidRPr="009A5FF7" w:rsidRDefault="001F7655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3:22:24 p.m.</w:t>
            </w:r>
          </w:p>
        </w:tc>
        <w:tc>
          <w:tcPr>
            <w:tcW w:w="1350" w:type="dxa"/>
            <w:vAlign w:val="center"/>
          </w:tcPr>
          <w:p w:rsidR="009A5FF7" w:rsidRPr="009A5FF7" w:rsidRDefault="001F7655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3:23:24 p.m.</w:t>
            </w:r>
          </w:p>
        </w:tc>
        <w:tc>
          <w:tcPr>
            <w:tcW w:w="1530" w:type="dxa"/>
            <w:vAlign w:val="center"/>
          </w:tcPr>
          <w:p w:rsidR="009A5FF7" w:rsidRPr="009A5FF7" w:rsidRDefault="001F7655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4:33:27 p.m.</w:t>
            </w:r>
          </w:p>
        </w:tc>
      </w:tr>
      <w:tr w:rsidR="009A5FF7" w:rsidTr="00D959EF">
        <w:tc>
          <w:tcPr>
            <w:tcW w:w="2605" w:type="dxa"/>
          </w:tcPr>
          <w:p w:rsidR="009A5FF7" w:rsidRPr="009A5FF7" w:rsidRDefault="009A5FF7" w:rsidP="009A5FF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A5FF7">
              <w:rPr>
                <w:rFonts w:ascii="Tahoma" w:hAnsi="Tahoma" w:cs="Tahoma"/>
                <w:sz w:val="18"/>
                <w:szCs w:val="18"/>
              </w:rPr>
              <w:t>Belleville</w:t>
            </w:r>
            <w:r>
              <w:rPr>
                <w:rFonts w:ascii="Tahoma" w:hAnsi="Tahoma" w:cs="Tahoma"/>
                <w:sz w:val="18"/>
                <w:szCs w:val="18"/>
              </w:rPr>
              <w:t xml:space="preserve"> Library</w:t>
            </w:r>
          </w:p>
        </w:tc>
        <w:tc>
          <w:tcPr>
            <w:tcW w:w="1530" w:type="dxa"/>
            <w:vAlign w:val="center"/>
          </w:tcPr>
          <w:p w:rsidR="009A5FF7" w:rsidRPr="009A5FF7" w:rsidRDefault="00D959EF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2:08:15 p.m.</w:t>
            </w:r>
          </w:p>
        </w:tc>
        <w:tc>
          <w:tcPr>
            <w:tcW w:w="1350" w:type="dxa"/>
            <w:vAlign w:val="center"/>
          </w:tcPr>
          <w:p w:rsidR="009A5FF7" w:rsidRPr="009A5FF7" w:rsidRDefault="00D959EF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3:21:39 p.m.</w:t>
            </w:r>
          </w:p>
        </w:tc>
        <w:tc>
          <w:tcPr>
            <w:tcW w:w="1350" w:type="dxa"/>
            <w:vAlign w:val="center"/>
          </w:tcPr>
          <w:p w:rsidR="009A5FF7" w:rsidRPr="009A5FF7" w:rsidRDefault="00D959EF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3:22:40 p.m.</w:t>
            </w:r>
          </w:p>
        </w:tc>
        <w:tc>
          <w:tcPr>
            <w:tcW w:w="1350" w:type="dxa"/>
            <w:vAlign w:val="center"/>
          </w:tcPr>
          <w:p w:rsidR="009A5FF7" w:rsidRPr="009A5FF7" w:rsidRDefault="00D959EF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3:23:40 p.m.</w:t>
            </w:r>
          </w:p>
        </w:tc>
        <w:tc>
          <w:tcPr>
            <w:tcW w:w="1530" w:type="dxa"/>
            <w:vAlign w:val="center"/>
          </w:tcPr>
          <w:p w:rsidR="009A5FF7" w:rsidRPr="009A5FF7" w:rsidRDefault="00D959EF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4:33:38 p.m.</w:t>
            </w:r>
          </w:p>
        </w:tc>
      </w:tr>
      <w:tr w:rsidR="009A5FF7" w:rsidTr="00D959EF">
        <w:tc>
          <w:tcPr>
            <w:tcW w:w="2605" w:type="dxa"/>
          </w:tcPr>
          <w:p w:rsidR="009A5FF7" w:rsidRPr="009A5FF7" w:rsidRDefault="009A5FF7" w:rsidP="009A5FF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Sandbanks Provincial Park</w:t>
            </w:r>
          </w:p>
        </w:tc>
        <w:tc>
          <w:tcPr>
            <w:tcW w:w="1530" w:type="dxa"/>
            <w:vAlign w:val="center"/>
          </w:tcPr>
          <w:p w:rsidR="009A5FF7" w:rsidRPr="009A5FF7" w:rsidRDefault="00D959EF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2:08:13 p.m.</w:t>
            </w:r>
          </w:p>
        </w:tc>
        <w:tc>
          <w:tcPr>
            <w:tcW w:w="1350" w:type="dxa"/>
            <w:vAlign w:val="center"/>
          </w:tcPr>
          <w:p w:rsidR="009A5FF7" w:rsidRPr="009A5FF7" w:rsidRDefault="00D959EF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3:21:08 p.m.</w:t>
            </w:r>
          </w:p>
        </w:tc>
        <w:tc>
          <w:tcPr>
            <w:tcW w:w="1350" w:type="dxa"/>
            <w:vAlign w:val="center"/>
          </w:tcPr>
          <w:p w:rsidR="009A5FF7" w:rsidRPr="009A5FF7" w:rsidRDefault="00D959EF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3:22:45 p.m.</w:t>
            </w:r>
          </w:p>
        </w:tc>
        <w:tc>
          <w:tcPr>
            <w:tcW w:w="1350" w:type="dxa"/>
            <w:vAlign w:val="center"/>
          </w:tcPr>
          <w:p w:rsidR="009A5FF7" w:rsidRPr="009A5FF7" w:rsidRDefault="00D959EF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3:24:21 p.m.</w:t>
            </w:r>
          </w:p>
        </w:tc>
        <w:tc>
          <w:tcPr>
            <w:tcW w:w="1530" w:type="dxa"/>
            <w:vAlign w:val="center"/>
          </w:tcPr>
          <w:p w:rsidR="009A5FF7" w:rsidRPr="009A5FF7" w:rsidRDefault="00D959EF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4:33:47 p.m.</w:t>
            </w:r>
          </w:p>
        </w:tc>
      </w:tr>
      <w:tr w:rsidR="009A5FF7" w:rsidTr="00D959EF">
        <w:tc>
          <w:tcPr>
            <w:tcW w:w="2605" w:type="dxa"/>
          </w:tcPr>
          <w:p w:rsidR="009A5FF7" w:rsidRPr="009A5FF7" w:rsidRDefault="009A5FF7" w:rsidP="009A5FF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Picton - D</w:t>
            </w:r>
            <w:r w:rsidRPr="009A5FF7">
              <w:rPr>
                <w:rFonts w:ascii="Tahoma" w:hAnsi="Tahoma" w:cs="Tahoma"/>
                <w:sz w:val="18"/>
                <w:szCs w:val="18"/>
              </w:rPr>
              <w:t>owntown</w:t>
            </w:r>
          </w:p>
        </w:tc>
        <w:tc>
          <w:tcPr>
            <w:tcW w:w="1530" w:type="dxa"/>
            <w:vAlign w:val="center"/>
          </w:tcPr>
          <w:p w:rsidR="009A5FF7" w:rsidRPr="009A5FF7" w:rsidRDefault="00D959EF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2:08:27 p.m.</w:t>
            </w:r>
          </w:p>
        </w:tc>
        <w:tc>
          <w:tcPr>
            <w:tcW w:w="1350" w:type="dxa"/>
            <w:vAlign w:val="center"/>
          </w:tcPr>
          <w:p w:rsidR="009A5FF7" w:rsidRPr="009A5FF7" w:rsidRDefault="00D959EF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3:21:23 p.m.</w:t>
            </w:r>
          </w:p>
        </w:tc>
        <w:tc>
          <w:tcPr>
            <w:tcW w:w="1350" w:type="dxa"/>
            <w:vAlign w:val="center"/>
          </w:tcPr>
          <w:p w:rsidR="009A5FF7" w:rsidRPr="009A5FF7" w:rsidRDefault="001F7655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3:22:54 p.m.</w:t>
            </w:r>
          </w:p>
        </w:tc>
        <w:tc>
          <w:tcPr>
            <w:tcW w:w="1350" w:type="dxa"/>
            <w:vAlign w:val="center"/>
          </w:tcPr>
          <w:p w:rsidR="009A5FF7" w:rsidRPr="009A5FF7" w:rsidRDefault="001F7655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3:24:25 p.m.</w:t>
            </w:r>
          </w:p>
        </w:tc>
        <w:tc>
          <w:tcPr>
            <w:tcW w:w="1530" w:type="dxa"/>
            <w:vAlign w:val="center"/>
          </w:tcPr>
          <w:p w:rsidR="009A5FF7" w:rsidRPr="009A5FF7" w:rsidRDefault="001F7655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4:33:52 p.m.</w:t>
            </w:r>
          </w:p>
        </w:tc>
      </w:tr>
      <w:tr w:rsidR="009A5FF7" w:rsidTr="00D959EF">
        <w:tc>
          <w:tcPr>
            <w:tcW w:w="2605" w:type="dxa"/>
          </w:tcPr>
          <w:p w:rsidR="009A5FF7" w:rsidRPr="009A5FF7" w:rsidRDefault="009A5FF7" w:rsidP="009A5FF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sz w:val="18"/>
                <w:szCs w:val="18"/>
              </w:rPr>
              <w:t>Deseronto</w:t>
            </w:r>
            <w:proofErr w:type="spellEnd"/>
            <w:r>
              <w:rPr>
                <w:rFonts w:ascii="Tahoma" w:hAnsi="Tahoma" w:cs="Tahoma"/>
                <w:sz w:val="18"/>
                <w:szCs w:val="18"/>
              </w:rPr>
              <w:t xml:space="preserve"> - Downtown</w:t>
            </w:r>
          </w:p>
        </w:tc>
        <w:tc>
          <w:tcPr>
            <w:tcW w:w="1530" w:type="dxa"/>
            <w:vAlign w:val="center"/>
          </w:tcPr>
          <w:p w:rsidR="009A5FF7" w:rsidRPr="009A5FF7" w:rsidRDefault="001F7655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2:08:44 p.m.</w:t>
            </w:r>
          </w:p>
        </w:tc>
        <w:tc>
          <w:tcPr>
            <w:tcW w:w="1350" w:type="dxa"/>
            <w:vAlign w:val="center"/>
          </w:tcPr>
          <w:p w:rsidR="009A5FF7" w:rsidRPr="009A5FF7" w:rsidRDefault="001F7655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3:21:50 p.m.</w:t>
            </w:r>
          </w:p>
        </w:tc>
        <w:tc>
          <w:tcPr>
            <w:tcW w:w="1350" w:type="dxa"/>
            <w:vAlign w:val="center"/>
          </w:tcPr>
          <w:p w:rsidR="009A5FF7" w:rsidRPr="009A5FF7" w:rsidRDefault="001F7655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3:23:05 p.m.</w:t>
            </w:r>
          </w:p>
        </w:tc>
        <w:tc>
          <w:tcPr>
            <w:tcW w:w="1350" w:type="dxa"/>
            <w:vAlign w:val="center"/>
          </w:tcPr>
          <w:p w:rsidR="009A5FF7" w:rsidRPr="009A5FF7" w:rsidRDefault="001F7655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3:24:19 p.m.</w:t>
            </w:r>
          </w:p>
        </w:tc>
        <w:tc>
          <w:tcPr>
            <w:tcW w:w="1530" w:type="dxa"/>
            <w:vAlign w:val="center"/>
          </w:tcPr>
          <w:p w:rsidR="009A5FF7" w:rsidRPr="009A5FF7" w:rsidRDefault="001F7655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4:33:57 p.m.</w:t>
            </w:r>
          </w:p>
        </w:tc>
      </w:tr>
      <w:tr w:rsidR="009A5FF7" w:rsidTr="00D959EF">
        <w:tc>
          <w:tcPr>
            <w:tcW w:w="2605" w:type="dxa"/>
          </w:tcPr>
          <w:p w:rsidR="009A5FF7" w:rsidRPr="009A5FF7" w:rsidRDefault="009A5FF7" w:rsidP="009A5FF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sz w:val="18"/>
                <w:szCs w:val="18"/>
              </w:rPr>
              <w:t>Napanee</w:t>
            </w:r>
            <w:proofErr w:type="spellEnd"/>
            <w:r>
              <w:rPr>
                <w:rFonts w:ascii="Tahoma" w:hAnsi="Tahoma" w:cs="Tahoma"/>
                <w:sz w:val="18"/>
                <w:szCs w:val="18"/>
              </w:rPr>
              <w:t xml:space="preserve"> - Downtown</w:t>
            </w:r>
          </w:p>
        </w:tc>
        <w:tc>
          <w:tcPr>
            <w:tcW w:w="1530" w:type="dxa"/>
            <w:vAlign w:val="center"/>
          </w:tcPr>
          <w:p w:rsidR="009A5FF7" w:rsidRPr="009A5FF7" w:rsidRDefault="001F7655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2:08:55 p.m.</w:t>
            </w:r>
          </w:p>
        </w:tc>
        <w:tc>
          <w:tcPr>
            <w:tcW w:w="1350" w:type="dxa"/>
            <w:vAlign w:val="center"/>
          </w:tcPr>
          <w:p w:rsidR="009A5FF7" w:rsidRPr="009A5FF7" w:rsidRDefault="001F7655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3:22:01 p.m.</w:t>
            </w:r>
          </w:p>
        </w:tc>
        <w:tc>
          <w:tcPr>
            <w:tcW w:w="1350" w:type="dxa"/>
            <w:vAlign w:val="center"/>
          </w:tcPr>
          <w:p w:rsidR="009A5FF7" w:rsidRPr="009A5FF7" w:rsidRDefault="001F7655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3:23:13 p.m.</w:t>
            </w:r>
          </w:p>
        </w:tc>
        <w:tc>
          <w:tcPr>
            <w:tcW w:w="1350" w:type="dxa"/>
            <w:vAlign w:val="center"/>
          </w:tcPr>
          <w:p w:rsidR="009A5FF7" w:rsidRPr="009A5FF7" w:rsidRDefault="001F7655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3:24:26 p.m.</w:t>
            </w:r>
          </w:p>
        </w:tc>
        <w:tc>
          <w:tcPr>
            <w:tcW w:w="1530" w:type="dxa"/>
            <w:vAlign w:val="center"/>
          </w:tcPr>
          <w:p w:rsidR="009A5FF7" w:rsidRPr="009A5FF7" w:rsidRDefault="001F7655" w:rsidP="00D959E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4:34:02 p.m.</w:t>
            </w:r>
          </w:p>
        </w:tc>
      </w:tr>
      <w:tr w:rsidR="00D959EF" w:rsidTr="00060144">
        <w:tc>
          <w:tcPr>
            <w:tcW w:w="9715" w:type="dxa"/>
            <w:gridSpan w:val="6"/>
          </w:tcPr>
          <w:p w:rsidR="00D959EF" w:rsidRPr="009A5FF7" w:rsidRDefault="00D959EF" w:rsidP="00D959EF">
            <w:pPr>
              <w:tabs>
                <w:tab w:val="left" w:pos="1292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ab/>
              <w:t xml:space="preserve">Note: all times listed are </w:t>
            </w:r>
            <w:proofErr w:type="spellStart"/>
            <w:r>
              <w:rPr>
                <w:rFonts w:ascii="Tahoma" w:hAnsi="Tahoma" w:cs="Tahoma"/>
                <w:sz w:val="18"/>
                <w:szCs w:val="18"/>
              </w:rPr>
              <w:t>hr:min:sec</w:t>
            </w:r>
            <w:proofErr w:type="spellEnd"/>
            <w:r>
              <w:rPr>
                <w:rFonts w:ascii="Tahoma" w:hAnsi="Tahoma" w:cs="Tahoma"/>
                <w:sz w:val="18"/>
                <w:szCs w:val="18"/>
              </w:rPr>
              <w:t xml:space="preserve"> EDT (Eastern Daylight Time) and timing varies by location</w:t>
            </w:r>
          </w:p>
        </w:tc>
      </w:tr>
    </w:tbl>
    <w:p w:rsidR="006621CC" w:rsidRPr="0010729C" w:rsidRDefault="006621CC" w:rsidP="00364C0A">
      <w:pPr>
        <w:rPr>
          <w:rFonts w:ascii="Tahoma" w:hAnsi="Tahoma" w:cs="Tahoma"/>
          <w:b/>
          <w:sz w:val="8"/>
          <w:szCs w:val="8"/>
        </w:rPr>
      </w:pPr>
    </w:p>
    <w:p w:rsidR="00364C0A" w:rsidRDefault="0010729C" w:rsidP="00364C0A">
      <w:pPr>
        <w:rPr>
          <w:rFonts w:ascii="Tahoma" w:hAnsi="Tahoma" w:cs="Tahoma"/>
          <w:b/>
          <w:sz w:val="18"/>
          <w:szCs w:val="18"/>
        </w:rPr>
      </w:pPr>
      <w:r w:rsidRPr="0010729C">
        <w:rPr>
          <w:rFonts w:ascii="Tahoma" w:hAnsi="Tahoma" w:cs="Tahoma"/>
          <w:b/>
          <w:noProof/>
          <w:sz w:val="8"/>
          <w:szCs w:val="8"/>
          <w:lang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6873240</wp:posOffset>
                </wp:positionH>
                <wp:positionV relativeFrom="paragraph">
                  <wp:posOffset>95885</wp:posOffset>
                </wp:positionV>
                <wp:extent cx="206189" cy="210671"/>
                <wp:effectExtent l="0" t="0" r="22860" b="1841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89" cy="210671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689AF7" id="Oval 21" o:spid="_x0000_s1026" style="position:absolute;margin-left:541.2pt;margin-top:7.55pt;width:16.25pt;height:16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" fillcolor="black [3213]" strokecolor="red" strokeweight="1pt">
                <v:stroke joinstyle="miter"/>
              </v:oval>
            </w:pict>
          </mc:Fallback>
        </mc:AlternateContent>
      </w:r>
      <w:r w:rsidR="00826B75">
        <w:rPr>
          <w:rFonts w:ascii="Tahoma" w:hAnsi="Tahoma" w:cs="Tahoma"/>
          <w:b/>
          <w:noProof/>
          <w:sz w:val="18"/>
          <w:szCs w:val="18"/>
          <w:lang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3545541</wp:posOffset>
                </wp:positionH>
                <wp:positionV relativeFrom="paragraph">
                  <wp:posOffset>129092</wp:posOffset>
                </wp:positionV>
                <wp:extent cx="3495675" cy="2895600"/>
                <wp:effectExtent l="19050" t="1905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289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B75" w:rsidRPr="00826B75" w:rsidRDefault="00826B75" w:rsidP="00826B75">
                            <w:pPr>
                              <w:spacing w:after="120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 w:rsidRPr="00826B75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  <w:t>Observing the Sun Safely</w:t>
                            </w:r>
                          </w:p>
                          <w:p w:rsidR="00826B75" w:rsidRPr="00826B75" w:rsidRDefault="00826B75" w:rsidP="00826B75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826B7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Because some part of the Sun will be showing during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26B7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most of this eclipse, it will be important to use safe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26B7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viewing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26B7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strategies to protect your eyes. It is never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26B7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safe to look directly at the Sun, </w:t>
                            </w:r>
                            <w:r w:rsidRPr="00826B75">
                              <w:rPr>
                                <w:rFonts w:ascii="Tahoma" w:hAnsi="Tahoma" w:cs="Tahoma"/>
                                <w:sz w:val="20"/>
                                <w:szCs w:val="20"/>
                                <w:u w:val="single" w:color="FF0000"/>
                              </w:rPr>
                              <w:t>except during the brief period of totality</w:t>
                            </w:r>
                            <w:r w:rsidRPr="00826B7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, when you can only see the faint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26B7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solar corona by looking directly at the eclipsed Sun.</w:t>
                            </w:r>
                          </w:p>
                          <w:p w:rsidR="00826B75" w:rsidRPr="00826B75" w:rsidRDefault="00826B75" w:rsidP="00826B75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826B7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Regular sunglasses, swimming goggles, and most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c</w:t>
                            </w:r>
                            <w:r w:rsidRPr="00826B7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amera filters are </w:t>
                            </w:r>
                            <w:r w:rsidRPr="00826B75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NOT</w:t>
                            </w:r>
                            <w:r w:rsidRPr="00826B7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safe for looking directly at the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26B7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Sun. You can observe the Sun indirectly using the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26B7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suggestions below. Or you can safely protect your eyes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26B7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with certified solar-viewing glasses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available </w:t>
                            </w:r>
                            <w:r w:rsidRPr="00826B7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from your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local RASC Centre.</w:t>
                            </w:r>
                          </w:p>
                          <w:p w:rsidR="00826B75" w:rsidRPr="00826B75" w:rsidRDefault="00826B75" w:rsidP="00826B75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826B7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Make sure that on the back, in small print, they say that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26B7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they are ISO 12312-2 certified.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279.2pt;margin-top:10.15pt;width:275.25pt;height:22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" fillcolor="white [3201]" strokecolor="red" strokeweight="2.25pt">
                <v:textbox>
                  <w:txbxContent>
                    <w:p w:rsidR="00826B75" w:rsidRPr="00826B75" w:rsidRDefault="00826B75" w:rsidP="00826B75">
                      <w:pPr>
                        <w:spacing w:after="120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 w:rsidRPr="00826B75"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  <w:t>Observing the Sun Safely</w:t>
                      </w:r>
                    </w:p>
                    <w:p w:rsidR="00826B75" w:rsidRPr="00826B75" w:rsidRDefault="00826B75" w:rsidP="00826B75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826B75">
                        <w:rPr>
                          <w:rFonts w:ascii="Tahoma" w:hAnsi="Tahoma" w:cs="Tahoma"/>
                          <w:sz w:val="20"/>
                          <w:szCs w:val="20"/>
                        </w:rPr>
                        <w:t>Because some part of the Sun will be showing during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r w:rsidRPr="00826B75">
                        <w:rPr>
                          <w:rFonts w:ascii="Tahoma" w:hAnsi="Tahoma" w:cs="Tahoma"/>
                          <w:sz w:val="20"/>
                          <w:szCs w:val="20"/>
                        </w:rPr>
                        <w:t>most of this eclipse, it will be important to use safe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r w:rsidRPr="00826B75">
                        <w:rPr>
                          <w:rFonts w:ascii="Tahoma" w:hAnsi="Tahoma" w:cs="Tahoma"/>
                          <w:sz w:val="20"/>
                          <w:szCs w:val="20"/>
                        </w:rPr>
                        <w:t>viewing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r w:rsidRPr="00826B75">
                        <w:rPr>
                          <w:rFonts w:ascii="Tahoma" w:hAnsi="Tahoma" w:cs="Tahoma"/>
                          <w:sz w:val="20"/>
                          <w:szCs w:val="20"/>
                        </w:rPr>
                        <w:t>strategies to protect your eyes. It is never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r w:rsidRPr="00826B75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safe to look directly at the Sun, </w:t>
                      </w:r>
                      <w:r w:rsidRPr="00826B75">
                        <w:rPr>
                          <w:rFonts w:ascii="Tahoma" w:hAnsi="Tahoma" w:cs="Tahoma"/>
                          <w:sz w:val="20"/>
                          <w:szCs w:val="20"/>
                          <w:u w:val="single" w:color="FF0000"/>
                        </w:rPr>
                        <w:t>except during the brief period of totality</w:t>
                      </w:r>
                      <w:r w:rsidRPr="00826B75">
                        <w:rPr>
                          <w:rFonts w:ascii="Tahoma" w:hAnsi="Tahoma" w:cs="Tahoma"/>
                          <w:sz w:val="20"/>
                          <w:szCs w:val="20"/>
                        </w:rPr>
                        <w:t>, when you can only see the faint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r w:rsidRPr="00826B75">
                        <w:rPr>
                          <w:rFonts w:ascii="Tahoma" w:hAnsi="Tahoma" w:cs="Tahoma"/>
                          <w:sz w:val="20"/>
                          <w:szCs w:val="20"/>
                        </w:rPr>
                        <w:t>solar corona by looking directly at the eclipsed Sun.</w:t>
                      </w:r>
                    </w:p>
                    <w:p w:rsidR="00826B75" w:rsidRPr="00826B75" w:rsidRDefault="00826B75" w:rsidP="00826B75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826B75">
                        <w:rPr>
                          <w:rFonts w:ascii="Tahoma" w:hAnsi="Tahoma" w:cs="Tahoma"/>
                          <w:sz w:val="20"/>
                          <w:szCs w:val="20"/>
                        </w:rPr>
                        <w:t>Regular sunglasses, swimming goggles, and most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c</w:t>
                      </w:r>
                      <w:r w:rsidRPr="00826B75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amera filters are </w:t>
                      </w:r>
                      <w:r w:rsidRPr="00826B75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NOT</w:t>
                      </w:r>
                      <w:r w:rsidRPr="00826B75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safe for looking directly at the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r w:rsidRPr="00826B75">
                        <w:rPr>
                          <w:rFonts w:ascii="Tahoma" w:hAnsi="Tahoma" w:cs="Tahoma"/>
                          <w:sz w:val="20"/>
                          <w:szCs w:val="20"/>
                        </w:rPr>
                        <w:t>Sun. You can observe the Sun indirectly using the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r w:rsidRPr="00826B75">
                        <w:rPr>
                          <w:rFonts w:ascii="Tahoma" w:hAnsi="Tahoma" w:cs="Tahoma"/>
                          <w:sz w:val="20"/>
                          <w:szCs w:val="20"/>
                        </w:rPr>
                        <w:t>suggestions below. Or you can safely protect your eyes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r w:rsidRPr="00826B75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with certified solar-viewing glasses 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available </w:t>
                      </w:r>
                      <w:r w:rsidRPr="00826B75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from your 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local RASC Centre.</w:t>
                      </w:r>
                    </w:p>
                    <w:p w:rsidR="00826B75" w:rsidRPr="00826B75" w:rsidRDefault="00826B75" w:rsidP="00826B75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826B75">
                        <w:rPr>
                          <w:rFonts w:ascii="Tahoma" w:hAnsi="Tahoma" w:cs="Tahoma"/>
                          <w:sz w:val="20"/>
                          <w:szCs w:val="20"/>
                        </w:rPr>
                        <w:t>Make sure that on the back, in small print, they say that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r w:rsidRPr="00826B75">
                        <w:rPr>
                          <w:rFonts w:ascii="Tahoma" w:hAnsi="Tahoma" w:cs="Tahoma"/>
                          <w:sz w:val="20"/>
                          <w:szCs w:val="20"/>
                        </w:rPr>
                        <w:t>they are ISO 12312-2 certified.</w:t>
                      </w:r>
                    </w:p>
                  </w:txbxContent>
                </v:textbox>
              </v:shape>
            </w:pict>
          </mc:Fallback>
        </mc:AlternateContent>
      </w:r>
      <w:r w:rsidR="006621CC">
        <w:rPr>
          <w:rFonts w:ascii="Tahoma" w:hAnsi="Tahoma" w:cs="Tahoma"/>
          <w:b/>
          <w:sz w:val="18"/>
          <w:szCs w:val="18"/>
        </w:rPr>
        <w:t>When and Where</w:t>
      </w:r>
    </w:p>
    <w:p w:rsidR="006621CC" w:rsidRDefault="00BD6F09" w:rsidP="006621CC">
      <w:pPr>
        <w:ind w:right="5580" w:firstLine="270"/>
        <w:jc w:val="both"/>
        <w:rPr>
          <w:rFonts w:ascii="Tahoma" w:hAnsi="Tahoma" w:cs="Tahoma"/>
          <w:sz w:val="18"/>
          <w:szCs w:val="18"/>
        </w:rPr>
      </w:pPr>
      <w:r w:rsidRPr="00BD6F09">
        <w:rPr>
          <w:rFonts w:ascii="Tahoma" w:hAnsi="Tahoma" w:cs="Tahoma"/>
          <w:sz w:val="18"/>
          <w:szCs w:val="18"/>
        </w:rPr>
        <w:t>At the top of this page is information for what</w:t>
      </w:r>
      <w:r w:rsidR="00826B75">
        <w:rPr>
          <w:rFonts w:ascii="Tahoma" w:hAnsi="Tahoma" w:cs="Tahoma"/>
          <w:sz w:val="18"/>
          <w:szCs w:val="18"/>
        </w:rPr>
        <w:t xml:space="preserve"> </w:t>
      </w:r>
      <w:r w:rsidR="00AE20F6">
        <w:rPr>
          <w:rFonts w:ascii="Tahoma" w:hAnsi="Tahoma" w:cs="Tahoma"/>
          <w:sz w:val="18"/>
          <w:szCs w:val="18"/>
        </w:rPr>
        <w:t xml:space="preserve">will happen in </w:t>
      </w:r>
      <w:r w:rsidR="006621CC">
        <w:rPr>
          <w:rFonts w:ascii="Tahoma" w:hAnsi="Tahoma" w:cs="Tahoma"/>
          <w:sz w:val="18"/>
          <w:szCs w:val="18"/>
        </w:rPr>
        <w:t>our area</w:t>
      </w:r>
      <w:r w:rsidRPr="00BD6F09">
        <w:rPr>
          <w:rFonts w:ascii="Tahoma" w:hAnsi="Tahoma" w:cs="Tahoma"/>
          <w:sz w:val="18"/>
          <w:szCs w:val="18"/>
        </w:rPr>
        <w:t xml:space="preserve">. </w:t>
      </w:r>
      <w:r w:rsidR="006621CC">
        <w:rPr>
          <w:rFonts w:ascii="Tahoma" w:hAnsi="Tahoma" w:cs="Tahoma"/>
          <w:sz w:val="18"/>
          <w:szCs w:val="18"/>
        </w:rPr>
        <w:t xml:space="preserve"> </w:t>
      </w:r>
      <w:r w:rsidRPr="00BD6F09">
        <w:rPr>
          <w:rFonts w:ascii="Tahoma" w:hAnsi="Tahoma" w:cs="Tahoma"/>
          <w:sz w:val="18"/>
          <w:szCs w:val="18"/>
        </w:rPr>
        <w:t>Hopefully, the skies will be</w:t>
      </w:r>
      <w:r w:rsidR="00826B75">
        <w:rPr>
          <w:rFonts w:ascii="Tahoma" w:hAnsi="Tahoma" w:cs="Tahoma"/>
          <w:sz w:val="18"/>
          <w:szCs w:val="18"/>
        </w:rPr>
        <w:t xml:space="preserve"> </w:t>
      </w:r>
      <w:r w:rsidRPr="00BD6F09">
        <w:rPr>
          <w:rFonts w:ascii="Tahoma" w:hAnsi="Tahoma" w:cs="Tahoma"/>
          <w:sz w:val="18"/>
          <w:szCs w:val="18"/>
        </w:rPr>
        <w:t>clear and you can get a great view of this rare astronomical</w:t>
      </w:r>
      <w:r w:rsidR="00826B75">
        <w:rPr>
          <w:rFonts w:ascii="Tahoma" w:hAnsi="Tahoma" w:cs="Tahoma"/>
          <w:sz w:val="18"/>
          <w:szCs w:val="18"/>
        </w:rPr>
        <w:t xml:space="preserve"> </w:t>
      </w:r>
      <w:r w:rsidRPr="00BD6F09">
        <w:rPr>
          <w:rFonts w:ascii="Tahoma" w:hAnsi="Tahoma" w:cs="Tahoma"/>
          <w:sz w:val="18"/>
          <w:szCs w:val="18"/>
        </w:rPr>
        <w:t>event. There will not be another total eclipse</w:t>
      </w:r>
      <w:r w:rsidR="00826B75">
        <w:rPr>
          <w:rFonts w:ascii="Tahoma" w:hAnsi="Tahoma" w:cs="Tahoma"/>
          <w:sz w:val="18"/>
          <w:szCs w:val="18"/>
        </w:rPr>
        <w:t xml:space="preserve"> </w:t>
      </w:r>
      <w:r w:rsidR="006621CC">
        <w:rPr>
          <w:rFonts w:ascii="Tahoma" w:hAnsi="Tahoma" w:cs="Tahoma"/>
          <w:sz w:val="18"/>
          <w:szCs w:val="18"/>
        </w:rPr>
        <w:t xml:space="preserve">visible in Canada </w:t>
      </w:r>
      <w:r w:rsidRPr="00BD6F09">
        <w:rPr>
          <w:rFonts w:ascii="Tahoma" w:hAnsi="Tahoma" w:cs="Tahoma"/>
          <w:sz w:val="18"/>
          <w:szCs w:val="18"/>
        </w:rPr>
        <w:t>until 204</w:t>
      </w:r>
      <w:r w:rsidR="006621CC">
        <w:rPr>
          <w:rFonts w:ascii="Tahoma" w:hAnsi="Tahoma" w:cs="Tahoma"/>
          <w:sz w:val="18"/>
          <w:szCs w:val="18"/>
        </w:rPr>
        <w:t>3</w:t>
      </w:r>
      <w:r w:rsidRPr="00BD6F09">
        <w:rPr>
          <w:rFonts w:ascii="Tahoma" w:hAnsi="Tahoma" w:cs="Tahoma"/>
          <w:sz w:val="18"/>
          <w:szCs w:val="18"/>
        </w:rPr>
        <w:t>.</w:t>
      </w:r>
      <w:r w:rsidR="00826B75">
        <w:rPr>
          <w:rFonts w:ascii="Tahoma" w:hAnsi="Tahoma" w:cs="Tahoma"/>
          <w:sz w:val="18"/>
          <w:szCs w:val="18"/>
        </w:rPr>
        <w:t xml:space="preserve"> </w:t>
      </w:r>
      <w:r w:rsidRPr="00BD6F09">
        <w:rPr>
          <w:rFonts w:ascii="Tahoma" w:hAnsi="Tahoma" w:cs="Tahoma"/>
          <w:sz w:val="18"/>
          <w:szCs w:val="18"/>
        </w:rPr>
        <w:t>You can find out what will happen at other locations</w:t>
      </w:r>
      <w:r w:rsidR="00826B75">
        <w:rPr>
          <w:rFonts w:ascii="Tahoma" w:hAnsi="Tahoma" w:cs="Tahoma"/>
          <w:sz w:val="18"/>
          <w:szCs w:val="18"/>
        </w:rPr>
        <w:t xml:space="preserve"> </w:t>
      </w:r>
      <w:r w:rsidRPr="00BD6F09">
        <w:rPr>
          <w:rFonts w:ascii="Tahoma" w:hAnsi="Tahoma" w:cs="Tahoma"/>
          <w:sz w:val="18"/>
          <w:szCs w:val="18"/>
        </w:rPr>
        <w:t xml:space="preserve">by going to: </w:t>
      </w:r>
      <w:hyperlink r:id="rId9" w:history="1">
        <w:r w:rsidR="006621CC" w:rsidRPr="00665C13">
          <w:rPr>
            <w:rStyle w:val="Hyperlink"/>
            <w:rFonts w:ascii="Tahoma" w:hAnsi="Tahoma" w:cs="Tahoma"/>
            <w:sz w:val="18"/>
            <w:szCs w:val="18"/>
          </w:rPr>
          <w:t>www.timeanddate.com/eclipse/solar/2024-april-8</w:t>
        </w:r>
      </w:hyperlink>
    </w:p>
    <w:p w:rsidR="00BD6F09" w:rsidRDefault="00BD6F09" w:rsidP="00AE20F6">
      <w:pPr>
        <w:tabs>
          <w:tab w:val="left" w:pos="0"/>
          <w:tab w:val="left" w:pos="270"/>
        </w:tabs>
        <w:ind w:right="5580" w:firstLine="270"/>
        <w:jc w:val="both"/>
        <w:rPr>
          <w:rFonts w:ascii="Tahoma" w:hAnsi="Tahoma" w:cs="Tahoma"/>
          <w:sz w:val="18"/>
          <w:szCs w:val="18"/>
        </w:rPr>
      </w:pPr>
      <w:r w:rsidRPr="00BD6F09">
        <w:rPr>
          <w:rFonts w:ascii="Tahoma" w:hAnsi="Tahoma" w:cs="Tahoma"/>
          <w:sz w:val="18"/>
          <w:szCs w:val="18"/>
        </w:rPr>
        <w:t>There are many indirect ways to observe the eclipse,</w:t>
      </w:r>
      <w:r w:rsidR="00826B75">
        <w:rPr>
          <w:rFonts w:ascii="Tahoma" w:hAnsi="Tahoma" w:cs="Tahoma"/>
          <w:sz w:val="18"/>
          <w:szCs w:val="18"/>
        </w:rPr>
        <w:t xml:space="preserve"> </w:t>
      </w:r>
      <w:r w:rsidRPr="00BD6F09">
        <w:rPr>
          <w:rFonts w:ascii="Tahoma" w:hAnsi="Tahoma" w:cs="Tahoma"/>
          <w:sz w:val="18"/>
          <w:szCs w:val="18"/>
        </w:rPr>
        <w:t xml:space="preserve">so having solar-viewing glasses is not required. </w:t>
      </w:r>
      <w:r w:rsidR="006621CC">
        <w:rPr>
          <w:rFonts w:ascii="Tahoma" w:hAnsi="Tahoma" w:cs="Tahoma"/>
          <w:sz w:val="18"/>
          <w:szCs w:val="18"/>
        </w:rPr>
        <w:t xml:space="preserve"> </w:t>
      </w:r>
      <w:r w:rsidRPr="00BD6F09">
        <w:rPr>
          <w:rFonts w:ascii="Tahoma" w:hAnsi="Tahoma" w:cs="Tahoma"/>
          <w:sz w:val="18"/>
          <w:szCs w:val="18"/>
        </w:rPr>
        <w:t>An easy method to observe the eclipse is to</w:t>
      </w:r>
      <w:r w:rsidR="00826B75">
        <w:rPr>
          <w:rFonts w:ascii="Tahoma" w:hAnsi="Tahoma" w:cs="Tahoma"/>
          <w:sz w:val="18"/>
          <w:szCs w:val="18"/>
        </w:rPr>
        <w:t xml:space="preserve"> </w:t>
      </w:r>
      <w:r w:rsidRPr="00BD6F09">
        <w:rPr>
          <w:rFonts w:ascii="Tahoma" w:hAnsi="Tahoma" w:cs="Tahoma"/>
          <w:sz w:val="18"/>
          <w:szCs w:val="18"/>
        </w:rPr>
        <w:t xml:space="preserve">take </w:t>
      </w:r>
      <w:r w:rsidR="00107B89">
        <w:rPr>
          <w:rFonts w:ascii="Tahoma" w:hAnsi="Tahoma" w:cs="Tahoma"/>
          <w:sz w:val="18"/>
          <w:szCs w:val="18"/>
        </w:rPr>
        <w:t xml:space="preserve">a cardboard box, cut a viewing hole on one end and on the </w:t>
      </w:r>
      <w:r w:rsidR="00E60882">
        <w:rPr>
          <w:rFonts w:ascii="Tahoma" w:hAnsi="Tahoma" w:cs="Tahoma"/>
          <w:sz w:val="18"/>
          <w:szCs w:val="18"/>
        </w:rPr>
        <w:t xml:space="preserve">same end, make </w:t>
      </w:r>
      <w:r w:rsidRPr="00BD6F09">
        <w:rPr>
          <w:rFonts w:ascii="Tahoma" w:hAnsi="Tahoma" w:cs="Tahoma"/>
          <w:sz w:val="18"/>
          <w:szCs w:val="18"/>
        </w:rPr>
        <w:t>a</w:t>
      </w:r>
      <w:r w:rsidR="00E60882">
        <w:rPr>
          <w:rFonts w:ascii="Tahoma" w:hAnsi="Tahoma" w:cs="Tahoma"/>
          <w:sz w:val="18"/>
          <w:szCs w:val="18"/>
        </w:rPr>
        <w:t>nother hole, covered in aluminum foil with a</w:t>
      </w:r>
      <w:r w:rsidRPr="00BD6F09">
        <w:rPr>
          <w:rFonts w:ascii="Tahoma" w:hAnsi="Tahoma" w:cs="Tahoma"/>
          <w:sz w:val="18"/>
          <w:szCs w:val="18"/>
        </w:rPr>
        <w:t xml:space="preserve"> pinhole</w:t>
      </w:r>
      <w:r w:rsidR="00826B75">
        <w:rPr>
          <w:rFonts w:ascii="Tahoma" w:hAnsi="Tahoma" w:cs="Tahoma"/>
          <w:sz w:val="18"/>
          <w:szCs w:val="18"/>
        </w:rPr>
        <w:t xml:space="preserve"> </w:t>
      </w:r>
      <w:r w:rsidRPr="00BD6F09">
        <w:rPr>
          <w:rFonts w:ascii="Tahoma" w:hAnsi="Tahoma" w:cs="Tahoma"/>
          <w:sz w:val="18"/>
          <w:szCs w:val="18"/>
        </w:rPr>
        <w:t xml:space="preserve">in </w:t>
      </w:r>
      <w:r w:rsidR="00E60882">
        <w:rPr>
          <w:rFonts w:ascii="Tahoma" w:hAnsi="Tahoma" w:cs="Tahoma"/>
          <w:sz w:val="18"/>
          <w:szCs w:val="18"/>
        </w:rPr>
        <w:t>it</w:t>
      </w:r>
      <w:r w:rsidRPr="00BD6F09">
        <w:rPr>
          <w:rFonts w:ascii="Tahoma" w:hAnsi="Tahoma" w:cs="Tahoma"/>
          <w:sz w:val="18"/>
          <w:szCs w:val="18"/>
        </w:rPr>
        <w:t xml:space="preserve"> (taking care to make a small, neat hole).</w:t>
      </w:r>
      <w:r w:rsidR="00826B75">
        <w:rPr>
          <w:rFonts w:ascii="Tahoma" w:hAnsi="Tahoma" w:cs="Tahoma"/>
          <w:sz w:val="18"/>
          <w:szCs w:val="18"/>
        </w:rPr>
        <w:t xml:space="preserve"> </w:t>
      </w:r>
      <w:r w:rsidR="00E60882">
        <w:rPr>
          <w:rFonts w:ascii="Tahoma" w:hAnsi="Tahoma" w:cs="Tahoma"/>
          <w:sz w:val="18"/>
          <w:szCs w:val="18"/>
        </w:rPr>
        <w:t>Tape a white sheet of paper on the opposite end of the box to act as a viewing screen.</w:t>
      </w:r>
      <w:r w:rsidR="006621CC">
        <w:rPr>
          <w:rFonts w:ascii="Tahoma" w:hAnsi="Tahoma" w:cs="Tahoma"/>
          <w:sz w:val="18"/>
          <w:szCs w:val="18"/>
        </w:rPr>
        <w:t xml:space="preserve"> </w:t>
      </w:r>
      <w:r w:rsidR="00E60882">
        <w:rPr>
          <w:rFonts w:ascii="Tahoma" w:hAnsi="Tahoma" w:cs="Tahoma"/>
          <w:sz w:val="18"/>
          <w:szCs w:val="18"/>
        </w:rPr>
        <w:t xml:space="preserve"> </w:t>
      </w:r>
      <w:r w:rsidRPr="00BD6F09">
        <w:rPr>
          <w:rFonts w:ascii="Tahoma" w:hAnsi="Tahoma" w:cs="Tahoma"/>
          <w:sz w:val="18"/>
          <w:szCs w:val="18"/>
        </w:rPr>
        <w:t>Then, stand with your back to the Sun and let the Sun’s</w:t>
      </w:r>
      <w:r w:rsidR="00826B75">
        <w:rPr>
          <w:rFonts w:ascii="Tahoma" w:hAnsi="Tahoma" w:cs="Tahoma"/>
          <w:sz w:val="18"/>
          <w:szCs w:val="18"/>
        </w:rPr>
        <w:t xml:space="preserve"> </w:t>
      </w:r>
      <w:r w:rsidRPr="00BD6F09">
        <w:rPr>
          <w:rFonts w:ascii="Tahoma" w:hAnsi="Tahoma" w:cs="Tahoma"/>
          <w:sz w:val="18"/>
          <w:szCs w:val="18"/>
        </w:rPr>
        <w:t>light fall through the hole and onto the sheet</w:t>
      </w:r>
      <w:r w:rsidR="00E57F9E">
        <w:rPr>
          <w:rFonts w:ascii="Tahoma" w:hAnsi="Tahoma" w:cs="Tahoma"/>
          <w:sz w:val="18"/>
          <w:szCs w:val="18"/>
        </w:rPr>
        <w:t xml:space="preserve"> at the opposite end</w:t>
      </w:r>
      <w:r w:rsidRPr="00BD6F09">
        <w:rPr>
          <w:rFonts w:ascii="Tahoma" w:hAnsi="Tahoma" w:cs="Tahoma"/>
          <w:sz w:val="18"/>
          <w:szCs w:val="18"/>
        </w:rPr>
        <w:t>.</w:t>
      </w:r>
      <w:r w:rsidR="00826B75">
        <w:rPr>
          <w:rFonts w:ascii="Tahoma" w:hAnsi="Tahoma" w:cs="Tahoma"/>
          <w:sz w:val="18"/>
          <w:szCs w:val="18"/>
        </w:rPr>
        <w:t xml:space="preserve"> </w:t>
      </w:r>
      <w:r w:rsidRPr="00BD6F09">
        <w:rPr>
          <w:rFonts w:ascii="Tahoma" w:hAnsi="Tahoma" w:cs="Tahoma"/>
          <w:sz w:val="18"/>
          <w:szCs w:val="18"/>
        </w:rPr>
        <w:t xml:space="preserve">You’ll get a small but distinct image of the Sun. The </w:t>
      </w:r>
      <w:r w:rsidR="00E60882">
        <w:rPr>
          <w:rFonts w:ascii="Tahoma" w:hAnsi="Tahoma" w:cs="Tahoma"/>
          <w:sz w:val="18"/>
          <w:szCs w:val="18"/>
        </w:rPr>
        <w:t xml:space="preserve">longer </w:t>
      </w:r>
      <w:r w:rsidRPr="00BD6F09">
        <w:rPr>
          <w:rFonts w:ascii="Tahoma" w:hAnsi="Tahoma" w:cs="Tahoma"/>
          <w:sz w:val="18"/>
          <w:szCs w:val="18"/>
        </w:rPr>
        <w:t xml:space="preserve">the cardboard </w:t>
      </w:r>
      <w:r w:rsidR="00E60882">
        <w:rPr>
          <w:rFonts w:ascii="Tahoma" w:hAnsi="Tahoma" w:cs="Tahoma"/>
          <w:sz w:val="18"/>
          <w:szCs w:val="18"/>
        </w:rPr>
        <w:t>box</w:t>
      </w:r>
      <w:r w:rsidRPr="00BD6F09">
        <w:rPr>
          <w:rFonts w:ascii="Tahoma" w:hAnsi="Tahoma" w:cs="Tahoma"/>
          <w:sz w:val="18"/>
          <w:szCs w:val="18"/>
        </w:rPr>
        <w:t>, the larger the image of</w:t>
      </w:r>
      <w:r w:rsidR="00826B75">
        <w:rPr>
          <w:rFonts w:ascii="Tahoma" w:hAnsi="Tahoma" w:cs="Tahoma"/>
          <w:sz w:val="18"/>
          <w:szCs w:val="18"/>
        </w:rPr>
        <w:t xml:space="preserve"> </w:t>
      </w:r>
      <w:r w:rsidRPr="00BD6F09">
        <w:rPr>
          <w:rFonts w:ascii="Tahoma" w:hAnsi="Tahoma" w:cs="Tahoma"/>
          <w:sz w:val="18"/>
          <w:szCs w:val="18"/>
        </w:rPr>
        <w:t>the Sun will be</w:t>
      </w:r>
      <w:r w:rsidR="00E60882">
        <w:rPr>
          <w:rFonts w:ascii="Tahoma" w:hAnsi="Tahoma" w:cs="Tahoma"/>
          <w:sz w:val="18"/>
          <w:szCs w:val="18"/>
        </w:rPr>
        <w:t>.</w:t>
      </w:r>
      <w:r w:rsidR="00826B75">
        <w:rPr>
          <w:rFonts w:ascii="Tahoma" w:hAnsi="Tahoma" w:cs="Tahoma"/>
          <w:sz w:val="18"/>
          <w:szCs w:val="18"/>
        </w:rPr>
        <w:t xml:space="preserve"> </w:t>
      </w:r>
    </w:p>
    <w:p w:rsidR="0010729C" w:rsidRPr="0010729C" w:rsidRDefault="00210F02" w:rsidP="00AE20F6">
      <w:pPr>
        <w:tabs>
          <w:tab w:val="left" w:pos="0"/>
          <w:tab w:val="left" w:pos="270"/>
        </w:tabs>
        <w:ind w:right="5580" w:firstLine="270"/>
        <w:jc w:val="both"/>
        <w:rPr>
          <w:rFonts w:ascii="Tahoma" w:hAnsi="Tahoma" w:cs="Tahoma"/>
          <w:sz w:val="8"/>
          <w:szCs w:val="8"/>
        </w:rPr>
      </w:pPr>
      <w:r>
        <w:rPr>
          <w:noProof/>
          <w:lang w:eastAsia="en-C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-25401</wp:posOffset>
            </wp:positionH>
            <wp:positionV relativeFrom="paragraph">
              <wp:posOffset>50165</wp:posOffset>
            </wp:positionV>
            <wp:extent cx="4275241" cy="16954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102" cy="1698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FAE" w:rsidRDefault="00022FAE" w:rsidP="0010729C">
      <w:pPr>
        <w:tabs>
          <w:tab w:val="left" w:pos="0"/>
          <w:tab w:val="left" w:pos="270"/>
        </w:tabs>
        <w:ind w:right="5580"/>
        <w:jc w:val="both"/>
        <w:rPr>
          <w:rFonts w:ascii="Tahoma" w:hAnsi="Tahoma" w:cs="Tahoma"/>
          <w:sz w:val="18"/>
          <w:szCs w:val="18"/>
        </w:rPr>
      </w:pPr>
    </w:p>
    <w:p w:rsidR="00022FAE" w:rsidRDefault="0010729C" w:rsidP="00AE20F6">
      <w:pPr>
        <w:tabs>
          <w:tab w:val="left" w:pos="0"/>
          <w:tab w:val="left" w:pos="270"/>
        </w:tabs>
        <w:ind w:right="5580" w:firstLine="270"/>
        <w:jc w:val="both"/>
        <w:rPr>
          <w:rFonts w:ascii="Tahoma" w:hAnsi="Tahoma" w:cs="Tahoma"/>
          <w:sz w:val="18"/>
          <w:szCs w:val="18"/>
        </w:rPr>
      </w:pPr>
      <w:r>
        <w:rPr>
          <w:noProof/>
          <w:lang w:eastAsia="en-C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115570</wp:posOffset>
            </wp:positionV>
            <wp:extent cx="2514207" cy="1729494"/>
            <wp:effectExtent l="0" t="0" r="635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207" cy="1729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FAE" w:rsidRDefault="00022FAE" w:rsidP="00AE20F6">
      <w:pPr>
        <w:tabs>
          <w:tab w:val="left" w:pos="0"/>
          <w:tab w:val="left" w:pos="270"/>
        </w:tabs>
        <w:ind w:right="5580" w:firstLine="270"/>
        <w:jc w:val="both"/>
        <w:rPr>
          <w:rFonts w:ascii="Tahoma" w:hAnsi="Tahoma" w:cs="Tahoma"/>
          <w:sz w:val="18"/>
          <w:szCs w:val="18"/>
        </w:rPr>
      </w:pPr>
    </w:p>
    <w:p w:rsidR="00022FAE" w:rsidRDefault="00022FAE" w:rsidP="00AE20F6">
      <w:pPr>
        <w:tabs>
          <w:tab w:val="left" w:pos="0"/>
          <w:tab w:val="left" w:pos="270"/>
        </w:tabs>
        <w:ind w:right="5580" w:firstLine="270"/>
        <w:jc w:val="both"/>
        <w:rPr>
          <w:rFonts w:ascii="Tahoma" w:hAnsi="Tahoma" w:cs="Tahoma"/>
          <w:sz w:val="18"/>
          <w:szCs w:val="18"/>
        </w:rPr>
      </w:pPr>
    </w:p>
    <w:p w:rsidR="00022FAE" w:rsidRDefault="00022FAE" w:rsidP="00AE20F6">
      <w:pPr>
        <w:tabs>
          <w:tab w:val="left" w:pos="0"/>
          <w:tab w:val="left" w:pos="270"/>
        </w:tabs>
        <w:ind w:right="5580" w:firstLine="270"/>
        <w:jc w:val="both"/>
        <w:rPr>
          <w:rFonts w:ascii="Tahoma" w:hAnsi="Tahoma" w:cs="Tahoma"/>
          <w:sz w:val="18"/>
          <w:szCs w:val="18"/>
        </w:rPr>
      </w:pPr>
    </w:p>
    <w:p w:rsidR="00022FAE" w:rsidRDefault="00022FAE" w:rsidP="00AE20F6">
      <w:pPr>
        <w:tabs>
          <w:tab w:val="left" w:pos="0"/>
          <w:tab w:val="left" w:pos="270"/>
        </w:tabs>
        <w:ind w:right="5580" w:firstLine="270"/>
        <w:jc w:val="both"/>
        <w:rPr>
          <w:rFonts w:ascii="Tahoma" w:hAnsi="Tahoma" w:cs="Tahoma"/>
          <w:sz w:val="18"/>
          <w:szCs w:val="18"/>
        </w:rPr>
      </w:pPr>
    </w:p>
    <w:p w:rsidR="00022FAE" w:rsidRDefault="00022FAE" w:rsidP="00AE20F6">
      <w:pPr>
        <w:tabs>
          <w:tab w:val="left" w:pos="0"/>
          <w:tab w:val="left" w:pos="270"/>
        </w:tabs>
        <w:ind w:right="5580" w:firstLine="270"/>
        <w:jc w:val="both"/>
        <w:rPr>
          <w:rFonts w:ascii="Tahoma" w:hAnsi="Tahoma" w:cs="Tahoma"/>
          <w:sz w:val="18"/>
          <w:szCs w:val="18"/>
        </w:rPr>
      </w:pPr>
    </w:p>
    <w:p w:rsidR="00022FAE" w:rsidRDefault="00022FAE" w:rsidP="00AE20F6">
      <w:pPr>
        <w:tabs>
          <w:tab w:val="left" w:pos="0"/>
          <w:tab w:val="left" w:pos="270"/>
        </w:tabs>
        <w:ind w:right="5580" w:firstLine="270"/>
        <w:jc w:val="both"/>
        <w:rPr>
          <w:rFonts w:ascii="Tahoma" w:hAnsi="Tahoma" w:cs="Tahoma"/>
          <w:sz w:val="18"/>
          <w:szCs w:val="18"/>
        </w:rPr>
      </w:pPr>
    </w:p>
    <w:p w:rsidR="00F71178" w:rsidRDefault="00F71178" w:rsidP="009F72F0">
      <w:pPr>
        <w:tabs>
          <w:tab w:val="left" w:pos="0"/>
          <w:tab w:val="left" w:pos="270"/>
        </w:tabs>
        <w:ind w:right="5580"/>
        <w:rPr>
          <w:rFonts w:ascii="Tahoma" w:hAnsi="Tahoma" w:cs="Tahoma"/>
        </w:rPr>
      </w:pPr>
    </w:p>
    <w:p w:rsidR="0010729C" w:rsidRDefault="0010729C" w:rsidP="0010729C">
      <w:pPr>
        <w:ind w:left="7200"/>
        <w:rPr>
          <w:rFonts w:ascii="Tahoma" w:hAnsi="Tahoma" w:cs="Tahoma"/>
        </w:rPr>
      </w:pPr>
      <w:bookmarkStart w:id="0" w:name="_GoBack"/>
      <w:bookmarkEnd w:id="0"/>
    </w:p>
    <w:p w:rsidR="0010729C" w:rsidRDefault="0010729C" w:rsidP="0010729C">
      <w:pPr>
        <w:ind w:left="7200"/>
        <w:rPr>
          <w:rFonts w:ascii="Tahoma" w:hAnsi="Tahoma" w:cs="Tahoma"/>
        </w:rPr>
      </w:pPr>
      <w:r>
        <w:rPr>
          <w:rFonts w:ascii="Tahoma" w:hAnsi="Tahoma" w:cs="Tahoma"/>
          <w:noProof/>
          <w:lang w:eastAsia="en-C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60325</wp:posOffset>
            </wp:positionV>
            <wp:extent cx="4719955" cy="2578100"/>
            <wp:effectExtent l="0" t="0" r="4445" b="0"/>
            <wp:wrapTight wrapText="bothSides">
              <wp:wrapPolygon edited="0">
                <wp:start x="0" y="0"/>
                <wp:lineTo x="0" y="21387"/>
                <wp:lineTo x="21533" y="21387"/>
                <wp:lineTo x="2153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clipse viewer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95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29C" w:rsidRDefault="0010729C" w:rsidP="0010729C">
      <w:pPr>
        <w:ind w:left="7200"/>
        <w:rPr>
          <w:rFonts w:ascii="Tahoma" w:hAnsi="Tahoma" w:cs="Tahoma"/>
        </w:rPr>
      </w:pPr>
    </w:p>
    <w:p w:rsidR="0010729C" w:rsidRDefault="0010729C" w:rsidP="0010729C">
      <w:pPr>
        <w:ind w:left="7200"/>
        <w:rPr>
          <w:rFonts w:ascii="Tahoma" w:hAnsi="Tahoma" w:cs="Tahoma"/>
        </w:rPr>
      </w:pPr>
    </w:p>
    <w:p w:rsidR="00E60882" w:rsidRDefault="004D68C4" w:rsidP="004D68C4">
      <w:pPr>
        <w:ind w:left="7200"/>
        <w:rPr>
          <w:rFonts w:ascii="Tahoma" w:hAnsi="Tahoma" w:cs="Tahoma"/>
        </w:rPr>
      </w:pPr>
      <w:r>
        <w:rPr>
          <w:rFonts w:ascii="Tahoma" w:hAnsi="Tahoma" w:cs="Tahoma"/>
          <w:noProof/>
          <w:lang w:eastAsia="en-C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5422265</wp:posOffset>
            </wp:positionH>
            <wp:positionV relativeFrom="paragraph">
              <wp:posOffset>817245</wp:posOffset>
            </wp:positionV>
            <wp:extent cx="1085850" cy="10858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entre.Seal_.Belleville.Colour.Web_.20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609">
        <w:rPr>
          <w:rFonts w:ascii="Tahoma" w:hAnsi="Tahoma" w:cs="Tahoma"/>
          <w:sz w:val="18"/>
          <w:szCs w:val="18"/>
        </w:rPr>
        <w:t>Additional r</w:t>
      </w:r>
      <w:r w:rsidR="00E60882" w:rsidRPr="0010729C">
        <w:rPr>
          <w:rFonts w:ascii="Tahoma" w:hAnsi="Tahoma" w:cs="Tahoma"/>
          <w:sz w:val="18"/>
          <w:szCs w:val="18"/>
        </w:rPr>
        <w:t>esources can be found at:</w:t>
      </w:r>
      <w:r w:rsidR="00E60882" w:rsidRPr="0010729C">
        <w:rPr>
          <w:rFonts w:ascii="Tahoma" w:hAnsi="Tahoma" w:cs="Tahoma"/>
          <w:sz w:val="18"/>
          <w:szCs w:val="18"/>
        </w:rPr>
        <w:t xml:space="preserve"> </w:t>
      </w:r>
      <w:r w:rsidR="0010729C" w:rsidRPr="0010729C">
        <w:rPr>
          <w:rFonts w:ascii="Tahoma" w:hAnsi="Tahoma" w:cs="Tahoma"/>
          <w:sz w:val="18"/>
          <w:szCs w:val="18"/>
        </w:rPr>
        <w:br/>
      </w:r>
      <w:hyperlink r:id="rId14" w:history="1">
        <w:r w:rsidR="00E60882" w:rsidRPr="00665C13">
          <w:rPr>
            <w:rStyle w:val="Hyperlink"/>
            <w:rFonts w:ascii="Tahoma" w:hAnsi="Tahoma" w:cs="Tahoma"/>
          </w:rPr>
          <w:t>www.rasc.ca</w:t>
        </w:r>
      </w:hyperlink>
      <w:r w:rsidR="00E60882" w:rsidRPr="00E60882">
        <w:rPr>
          <w:rStyle w:val="Hyperlink"/>
          <w:rFonts w:ascii="Tahoma" w:hAnsi="Tahoma" w:cs="Tahoma"/>
          <w:u w:val="none"/>
        </w:rPr>
        <w:t xml:space="preserve"> </w:t>
      </w:r>
      <w:r w:rsidR="00E60882">
        <w:rPr>
          <w:rStyle w:val="Hyperlink"/>
          <w:rFonts w:ascii="Tahoma" w:hAnsi="Tahoma" w:cs="Tahoma"/>
          <w:color w:val="auto"/>
          <w:u w:val="none"/>
        </w:rPr>
        <w:t xml:space="preserve">or </w:t>
      </w:r>
      <w:hyperlink r:id="rId15" w:history="1">
        <w:r w:rsidR="00E60882" w:rsidRPr="00665C13">
          <w:rPr>
            <w:rStyle w:val="Hyperlink"/>
            <w:rFonts w:ascii="Tahoma" w:hAnsi="Tahoma" w:cs="Tahoma"/>
          </w:rPr>
          <w:t>www.rascbelleville.ca</w:t>
        </w:r>
      </w:hyperlink>
    </w:p>
    <w:sectPr w:rsidR="00E60882" w:rsidSect="00285FF9">
      <w:pgSz w:w="12240" w:h="15840"/>
      <w:pgMar w:top="0" w:right="720" w:bottom="72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FF9"/>
    <w:rsid w:val="00022FAE"/>
    <w:rsid w:val="0010729C"/>
    <w:rsid w:val="00107B89"/>
    <w:rsid w:val="00123EFF"/>
    <w:rsid w:val="001F7655"/>
    <w:rsid w:val="00210F02"/>
    <w:rsid w:val="00285FF9"/>
    <w:rsid w:val="00364C0A"/>
    <w:rsid w:val="004D68C4"/>
    <w:rsid w:val="006621CC"/>
    <w:rsid w:val="006B682E"/>
    <w:rsid w:val="006F0CC6"/>
    <w:rsid w:val="00826B75"/>
    <w:rsid w:val="008C2683"/>
    <w:rsid w:val="008D501F"/>
    <w:rsid w:val="008F7B22"/>
    <w:rsid w:val="009A5FF7"/>
    <w:rsid w:val="009F0400"/>
    <w:rsid w:val="009F72F0"/>
    <w:rsid w:val="00AD5E5A"/>
    <w:rsid w:val="00AE20F6"/>
    <w:rsid w:val="00B96609"/>
    <w:rsid w:val="00BD6F09"/>
    <w:rsid w:val="00CC72E9"/>
    <w:rsid w:val="00D959EF"/>
    <w:rsid w:val="00E57F9E"/>
    <w:rsid w:val="00E60882"/>
    <w:rsid w:val="00EE5537"/>
    <w:rsid w:val="00F71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3C787D-05FE-488F-B354-B7EBA5AB1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682E"/>
  </w:style>
  <w:style w:type="paragraph" w:styleId="Heading1">
    <w:name w:val="heading 1"/>
    <w:basedOn w:val="Normal"/>
    <w:next w:val="Normal"/>
    <w:link w:val="Heading1Char"/>
    <w:uiPriority w:val="9"/>
    <w:qFormat/>
    <w:rsid w:val="009F72F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64C0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21CC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F72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B2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B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48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hyperlink" Target="http://www.rascbelleville.ca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://www.timeanddate.com/eclipse/solar/2024-april-8" TargetMode="External"/><Relationship Id="rId14" Type="http://schemas.openxmlformats.org/officeDocument/2006/relationships/hyperlink" Target="http://www.rasc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Donald Town</dc:creator>
  <cp:keywords/>
  <dc:description/>
  <cp:lastModifiedBy>Donald Town</cp:lastModifiedBy>
  <cp:revision>6</cp:revision>
  <cp:lastPrinted>2024-01-09T18:10:00Z</cp:lastPrinted>
  <dcterms:created xsi:type="dcterms:W3CDTF">2024-01-09T16:38:00Z</dcterms:created>
  <dcterms:modified xsi:type="dcterms:W3CDTF">2024-01-09T18:14:00Z</dcterms:modified>
</cp:coreProperties>
</file>